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7E7" w:rsidRDefault="000E7C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17E7" w:rsidRDefault="004817E7">
      <w:pPr>
        <w:spacing w:line="420" w:lineRule="exact"/>
        <w:jc w:val="center"/>
        <w:rPr>
          <w:rFonts w:ascii="Arial" w:hAnsi="Arial" w:cs="Arial"/>
          <w:b/>
          <w:snapToGrid/>
          <w:sz w:val="32"/>
          <w:szCs w:val="32"/>
        </w:rPr>
      </w:pPr>
    </w:p>
    <w:p w:rsidR="004817E7" w:rsidRDefault="000E7C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17E7" w:rsidRDefault="004817E7">
      <w:pPr>
        <w:spacing w:line="420" w:lineRule="exact"/>
        <w:jc w:val="both"/>
        <w:rPr>
          <w:rFonts w:ascii="Arial" w:hAnsi="Arial" w:cs="Arial"/>
          <w:snapToGrid/>
        </w:rPr>
      </w:pPr>
    </w:p>
    <w:p w:rsidR="004817E7" w:rsidRDefault="000E7C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17E7" w:rsidRDefault="000E7C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17E7" w:rsidRDefault="004817E7">
      <w:pPr>
        <w:spacing w:line="420" w:lineRule="exact"/>
        <w:jc w:val="both"/>
        <w:rPr>
          <w:rFonts w:ascii="Arial" w:hAnsi="Arial" w:cs="Arial"/>
          <w:i/>
          <w:snapToGrid/>
          <w:color w:val="0099FF"/>
          <w:sz w:val="18"/>
          <w:szCs w:val="18"/>
        </w:rPr>
      </w:pPr>
    </w:p>
    <w:p w:rsidR="004817E7" w:rsidRDefault="000E7C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17E7" w:rsidRDefault="004817E7">
      <w:pPr>
        <w:pStyle w:val="a8"/>
        <w:spacing w:before="0" w:after="0" w:line="240" w:lineRule="auto"/>
        <w:jc w:val="left"/>
        <w:rPr>
          <w:rFonts w:ascii="Arial" w:hAnsi="Arial" w:cs="Arial"/>
          <w:bCs w:val="0"/>
          <w:sz w:val="21"/>
          <w:szCs w:val="21"/>
        </w:rPr>
      </w:pPr>
    </w:p>
    <w:p w:rsidR="004817E7" w:rsidRDefault="000E7C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criu</w:t>
      </w:r>
      <w:proofErr w:type="spellEnd"/>
      <w:r>
        <w:rPr>
          <w:rFonts w:ascii="微软雅黑" w:hAnsi="微软雅黑"/>
          <w:b w:val="0"/>
          <w:sz w:val="21"/>
        </w:rPr>
        <w:t xml:space="preserve"> 3.16.1</w:t>
      </w:r>
    </w:p>
    <w:p w:rsidR="004817E7" w:rsidRDefault="000E7CF1">
      <w:pPr>
        <w:rPr>
          <w:rFonts w:ascii="Arial" w:hAnsi="Arial" w:cs="Arial"/>
          <w:b/>
        </w:rPr>
      </w:pPr>
      <w:r>
        <w:rPr>
          <w:rFonts w:ascii="Arial" w:hAnsi="Arial" w:cs="Arial"/>
          <w:b/>
        </w:rPr>
        <w:t xml:space="preserve">Copyright notice: </w:t>
      </w:r>
    </w:p>
    <w:p w:rsidR="004817E7" w:rsidRDefault="000E7CF1">
      <w:pPr>
        <w:pStyle w:val="Default"/>
        <w:rPr>
          <w:rFonts w:ascii="宋体" w:hAnsi="宋体" w:cs="宋体"/>
          <w:sz w:val="22"/>
          <w:szCs w:val="22"/>
        </w:rPr>
      </w:pPr>
      <w:r>
        <w:rPr>
          <w:rFonts w:ascii="宋体" w:hAnsi="宋体"/>
          <w:sz w:val="22"/>
        </w:rPr>
        <w:t>Copyright (c) 2020 The CRIU developers</w:t>
      </w:r>
      <w:r>
        <w:rPr>
          <w:rFonts w:ascii="宋体" w:hAnsi="宋体"/>
          <w:sz w:val="22"/>
        </w:rPr>
        <w:br/>
        <w:t xml:space="preserve">Copyright (C) </w:t>
      </w:r>
      <w:r>
        <w:rPr>
          <w:rFonts w:ascii="宋体" w:hAnsi="宋体"/>
          <w:sz w:val="22"/>
        </w:rPr>
        <w:t xml:space="preserve">1995-1999 Gary Thomas, Paul </w:t>
      </w:r>
      <w:proofErr w:type="spellStart"/>
      <w:r>
        <w:rPr>
          <w:rFonts w:ascii="宋体" w:hAnsi="宋体"/>
          <w:sz w:val="22"/>
        </w:rPr>
        <w:t>Mackerras</w:t>
      </w:r>
      <w:proofErr w:type="spellEnd"/>
      <w:r>
        <w:rPr>
          <w:rFonts w:ascii="宋体" w:hAnsi="宋体"/>
          <w:sz w:val="22"/>
        </w:rPr>
        <w:t xml:space="preserve">, </w:t>
      </w:r>
      <w:proofErr w:type="spellStart"/>
      <w:r>
        <w:rPr>
          <w:rFonts w:ascii="宋体" w:hAnsi="宋体"/>
          <w:sz w:val="22"/>
        </w:rPr>
        <w:t>Cort</w:t>
      </w:r>
      <w:proofErr w:type="spellEnd"/>
      <w:r>
        <w:rPr>
          <w:rFonts w:ascii="宋体" w:hAnsi="宋体"/>
          <w:sz w:val="22"/>
        </w:rPr>
        <w:t xml:space="preserve"> </w:t>
      </w:r>
      <w:proofErr w:type="spellStart"/>
      <w:r>
        <w:rPr>
          <w:rFonts w:ascii="宋体" w:hAnsi="宋体"/>
          <w:sz w:val="22"/>
        </w:rPr>
        <w:t>Dougan</w:t>
      </w:r>
      <w:proofErr w:type="spellEnd"/>
      <w:r>
        <w:rPr>
          <w:rFonts w:ascii="宋体" w:hAnsi="宋体"/>
          <w:sz w:val="22"/>
        </w:rPr>
        <w:t>.</w:t>
      </w:r>
      <w:r>
        <w:rPr>
          <w:rFonts w:ascii="宋体" w:hAnsi="宋体"/>
          <w:sz w:val="22"/>
        </w:rPr>
        <w:br/>
        <w:t xml:space="preserve">Copyright (C) 1998, 1999, 2001, 2003 Ralf </w:t>
      </w:r>
      <w:proofErr w:type="spellStart"/>
      <w:r>
        <w:rPr>
          <w:rFonts w:ascii="宋体" w:hAnsi="宋体"/>
          <w:sz w:val="22"/>
        </w:rPr>
        <w:t>Baechle</w:t>
      </w:r>
      <w:proofErr w:type="spellEnd"/>
      <w:r>
        <w:rPr>
          <w:rFonts w:ascii="宋体" w:hAnsi="宋体"/>
          <w:sz w:val="22"/>
        </w:rPr>
        <w:br/>
        <w:t xml:space="preserve">Copyright (C) 2013 Parallels, </w:t>
      </w:r>
      <w:proofErr w:type="spellStart"/>
      <w:r>
        <w:rPr>
          <w:rFonts w:ascii="宋体" w:hAnsi="宋体"/>
          <w:sz w:val="22"/>
        </w:rPr>
        <w:t>Inc</w:t>
      </w:r>
      <w:proofErr w:type="spellEnd"/>
      <w:r>
        <w:rPr>
          <w:rFonts w:ascii="宋体" w:hAnsi="宋体"/>
          <w:sz w:val="22"/>
        </w:rPr>
        <w:br/>
        <w:t xml:space="preserve">Copyright </w:t>
      </w:r>
      <w:r>
        <w:rPr>
          <w:rFonts w:ascii="宋体" w:hAnsi="宋体"/>
          <w:sz w:val="22"/>
        </w:rPr>
        <w:t>(C) 2011</w:t>
      </w:r>
      <w:r w:rsidR="00FD5815">
        <w:rPr>
          <w:rFonts w:ascii="宋体" w:hAnsi="宋体"/>
          <w:sz w:val="22"/>
        </w:rPr>
        <w:t>-2016, Parallels Holdings, Inc.</w:t>
      </w:r>
      <w:r>
        <w:rPr>
          <w:rFonts w:ascii="宋体" w:hAnsi="宋体"/>
          <w:sz w:val="22"/>
        </w:rPr>
        <w:br/>
        <w:t xml:space="preserve">Copyright </w:t>
      </w:r>
      <w:r>
        <w:rPr>
          <w:rFonts w:ascii="宋体" w:hAnsi="宋体"/>
          <w:sz w:val="22"/>
        </w:rPr>
        <w:t>(C</w:t>
      </w:r>
      <w:r>
        <w:rPr>
          <w:rFonts w:ascii="宋体" w:hAnsi="宋体"/>
          <w:sz w:val="22"/>
        </w:rPr>
        <w:t>) 2014, Parallels Inc.</w:t>
      </w:r>
      <w:r>
        <w:rPr>
          <w:rFonts w:ascii="宋体" w:hAnsi="宋体"/>
          <w:sz w:val="22"/>
        </w:rPr>
        <w:br/>
        <w:t>Copyright 2008 Red Hat, Inc. All rights reserved.</w:t>
      </w:r>
      <w:r>
        <w:rPr>
          <w:rFonts w:ascii="宋体" w:hAnsi="宋体"/>
          <w:sz w:val="22"/>
        </w:rPr>
        <w:br/>
        <w:t>Copyright (C) 2015  Red Hat, Inc.</w:t>
      </w:r>
      <w:r>
        <w:rPr>
          <w:rFonts w:ascii="宋体" w:hAnsi="宋体"/>
          <w:sz w:val="22"/>
        </w:rPr>
        <w:br/>
        <w:t>Copyright (C) 2000-2014 Free Software Foundation, Inc.</w:t>
      </w:r>
      <w:r>
        <w:rPr>
          <w:rFonts w:ascii="宋体" w:hAnsi="宋体"/>
          <w:sz w:val="22"/>
        </w:rPr>
        <w:br/>
        <w:t xml:space="preserve">Copyright (C) 2013-2014 Parallels, </w:t>
      </w:r>
      <w:proofErr w:type="spellStart"/>
      <w:r>
        <w:rPr>
          <w:rFonts w:ascii="宋体" w:hAnsi="宋体"/>
          <w:sz w:val="22"/>
        </w:rPr>
        <w:t>Inc</w:t>
      </w:r>
      <w:proofErr w:type="spellEnd"/>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Copyright 2008 Ian Kent &lt;raven@themaw.net&gt;</w:t>
      </w:r>
      <w:r>
        <w:rPr>
          <w:rFonts w:ascii="宋体" w:hAnsi="宋体"/>
          <w:sz w:val="22"/>
        </w:rPr>
        <w:br/>
        <w:t>Copyright (C) 2000, 2001 Silicon Graphics, Inc.</w:t>
      </w:r>
      <w:r>
        <w:rPr>
          <w:rFonts w:ascii="宋体" w:hAnsi="宋体"/>
          <w:sz w:val="22"/>
        </w:rPr>
        <w:br/>
        <w:t xml:space="preserve">Copyright (C) 2007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&lt;davidel@xmailserver.org&gt;</w:t>
      </w:r>
      <w:r>
        <w:rPr>
          <w:rFonts w:ascii="宋体" w:hAnsi="宋体"/>
          <w:sz w:val="22"/>
        </w:rPr>
        <w:br/>
      </w:r>
    </w:p>
    <w:p w:rsidR="004817E7" w:rsidRDefault="000E7CF1">
      <w:pPr>
        <w:pStyle w:val="Default"/>
        <w:rPr>
          <w:rFonts w:ascii="宋体" w:hAnsi="宋体" w:cs="宋体"/>
          <w:sz w:val="22"/>
          <w:szCs w:val="22"/>
        </w:rPr>
      </w:pPr>
      <w:r>
        <w:rPr>
          <w:b/>
        </w:rPr>
        <w:t xml:space="preserve">License: </w:t>
      </w:r>
      <w:r>
        <w:rPr>
          <w:sz w:val="21"/>
        </w:rPr>
        <w:t>GPL-2.0-or-later or LGPL-2.1-only</w:t>
      </w:r>
    </w:p>
    <w:p w:rsidR="008F2533" w:rsidRPr="008F2533" w:rsidRDefault="008F2533" w:rsidP="008F2533">
      <w:pPr>
        <w:pStyle w:val="Default"/>
        <w:rPr>
          <w:rFonts w:ascii="Times New Roman" w:hAnsi="Times New Roman"/>
          <w:sz w:val="21"/>
        </w:rPr>
      </w:pPr>
      <w:r w:rsidRPr="008F2533">
        <w:rPr>
          <w:rFonts w:ascii="Times New Roman" w:hAnsi="Times New Roman"/>
          <w:sz w:val="21"/>
        </w:rPr>
        <w:lastRenderedPageBreak/>
        <w:t>GNU GENERAL PUBLIC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Version 2, June 1991</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Copyright (C) 1989, 1991 Free Software Foundation, Inc.</w:t>
      </w:r>
    </w:p>
    <w:p w:rsidR="008F2533" w:rsidRPr="008F2533" w:rsidRDefault="008F2533" w:rsidP="008F2533">
      <w:pPr>
        <w:pStyle w:val="Default"/>
        <w:rPr>
          <w:rFonts w:ascii="Times New Roman" w:hAnsi="Times New Roman"/>
          <w:sz w:val="21"/>
        </w:rPr>
      </w:pPr>
      <w:r w:rsidRPr="008F2533">
        <w:rPr>
          <w:rFonts w:ascii="Times New Roman" w:hAnsi="Times New Roman"/>
          <w:sz w:val="21"/>
        </w:rPr>
        <w:t>51 Franklin Street, Fifth Floor, Boston, MA 02110-1301, USA</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Everyone is permitted to copy and distribute verbatim copies of this license document, but changing it is not allowed.</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Preamble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We protect your rights with two steps: (1) copyright the software, and (2) offer you this license which gives you legal permission to copy, distribute and/or modify the software.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The precise terms and conditions for copying, distribution and modification follow.</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TERMS AND CONDITIONS FOR COPYING, DISTRIBUTION AND MODIFICATION</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8F2533" w:rsidRPr="008F2533" w:rsidRDefault="008F2533" w:rsidP="008F2533">
      <w:pPr>
        <w:pStyle w:val="Default"/>
        <w:rPr>
          <w:rFonts w:ascii="Times New Roman" w:hAnsi="Times New Roman"/>
          <w:sz w:val="21"/>
        </w:rPr>
      </w:pPr>
      <w:r w:rsidRPr="008F2533">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8F2533" w:rsidRPr="008F2533" w:rsidRDefault="008F2533" w:rsidP="008F2533">
      <w:pPr>
        <w:pStyle w:val="Default"/>
        <w:rPr>
          <w:rFonts w:ascii="Times New Roman" w:hAnsi="Times New Roman"/>
          <w:sz w:val="21"/>
        </w:rPr>
      </w:pPr>
      <w:r w:rsidRPr="008F2533">
        <w:rPr>
          <w:rFonts w:ascii="Times New Roman" w:hAnsi="Times New Roman"/>
          <w:sz w:val="21"/>
        </w:rPr>
        <w:t>You may charge a fee for the physical act of transferring a copy, and you may at your option offer warranty protection in exchange for a fee.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8F2533" w:rsidRPr="008F2533" w:rsidRDefault="008F2533" w:rsidP="008F2533">
      <w:pPr>
        <w:pStyle w:val="Default"/>
        <w:rPr>
          <w:rFonts w:ascii="Times New Roman" w:hAnsi="Times New Roman"/>
          <w:sz w:val="21"/>
        </w:rPr>
      </w:pPr>
      <w:r w:rsidRPr="008F2533">
        <w:rPr>
          <w:rFonts w:ascii="Times New Roman" w:hAnsi="Times New Roman"/>
          <w:sz w:val="21"/>
        </w:rPr>
        <w:t>a) You must cause the modified files to carry prominent notices stating that you changed the files and the date of any change.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8F2533" w:rsidRPr="008F2533" w:rsidRDefault="008F2533" w:rsidP="008F2533">
      <w:pPr>
        <w:pStyle w:val="Default"/>
        <w:rPr>
          <w:rFonts w:ascii="Times New Roman" w:hAnsi="Times New Roman"/>
          <w:sz w:val="21"/>
        </w:rPr>
      </w:pPr>
      <w:r w:rsidRPr="008F2533">
        <w:rPr>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sidRPr="008F2533">
        <w:rPr>
          <w:rFonts w:ascii="Times New Roman" w:hAnsi="Times New Roman"/>
          <w:sz w:val="21"/>
        </w:rPr>
        <w:lastRenderedPageBreak/>
        <w:t>each and every part regardless of who wrote it.</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8F2533" w:rsidRPr="008F2533" w:rsidRDefault="008F2533" w:rsidP="008F2533">
      <w:pPr>
        <w:pStyle w:val="Default"/>
        <w:rPr>
          <w:rFonts w:ascii="Times New Roman" w:hAnsi="Times New Roman"/>
          <w:sz w:val="21"/>
        </w:rPr>
      </w:pPr>
      <w:r w:rsidRPr="008F2533">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8F2533" w:rsidRPr="008F2533" w:rsidRDefault="008F2533" w:rsidP="008F2533">
      <w:pPr>
        <w:pStyle w:val="Default"/>
        <w:rPr>
          <w:rFonts w:ascii="Times New Roman" w:hAnsi="Times New Roman"/>
          <w:sz w:val="21"/>
        </w:rPr>
      </w:pPr>
      <w:r w:rsidRPr="008F2533">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8F2533" w:rsidRPr="008F2533" w:rsidRDefault="008F2533" w:rsidP="008F2533">
      <w:pPr>
        <w:pStyle w:val="Default"/>
        <w:rPr>
          <w:rFonts w:ascii="Times New Roman" w:hAnsi="Times New Roman"/>
          <w:sz w:val="21"/>
        </w:rPr>
      </w:pPr>
      <w:r w:rsidRPr="008F2533">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8F2533" w:rsidRPr="008F2533" w:rsidRDefault="008F2533" w:rsidP="008F2533">
      <w:pPr>
        <w:pStyle w:val="Default"/>
        <w:rPr>
          <w:rFonts w:ascii="Times New Roman" w:hAnsi="Times New Roman"/>
          <w:sz w:val="21"/>
        </w:rPr>
      </w:pPr>
      <w:r w:rsidRPr="008F2533">
        <w:rPr>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w:t>
      </w:r>
      <w:r w:rsidRPr="008F2533">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F2533" w:rsidRPr="008F2533" w:rsidRDefault="008F2533" w:rsidP="008F2533">
      <w:pPr>
        <w:pStyle w:val="Default"/>
        <w:rPr>
          <w:rFonts w:ascii="Times New Roman" w:hAnsi="Times New Roman"/>
          <w:sz w:val="21"/>
        </w:rPr>
      </w:pPr>
      <w:r w:rsidRPr="008F2533">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This section is intended to make thoroughly clear what is believed to be a consequence of the rest of this License.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F2533" w:rsidRPr="008F2533" w:rsidRDefault="008F2533" w:rsidP="008F2533">
      <w:pPr>
        <w:pStyle w:val="Default"/>
        <w:rPr>
          <w:rFonts w:ascii="Times New Roman" w:hAnsi="Times New Roman"/>
          <w:sz w:val="21"/>
        </w:rPr>
      </w:pPr>
      <w:r w:rsidRPr="008F2533">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8F2533" w:rsidRPr="008F2533" w:rsidRDefault="008F2533" w:rsidP="008F2533">
      <w:pPr>
        <w:pStyle w:val="Default"/>
        <w:rPr>
          <w:rFonts w:ascii="Times New Roman" w:hAnsi="Times New Roman"/>
          <w:sz w:val="21"/>
        </w:rPr>
      </w:pPr>
      <w:r w:rsidRPr="008F2533">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F2533" w:rsidRPr="008F2533" w:rsidRDefault="008F2533" w:rsidP="008F2533">
      <w:pPr>
        <w:pStyle w:val="Default"/>
        <w:rPr>
          <w:rFonts w:ascii="Times New Roman" w:hAnsi="Times New Roman"/>
          <w:sz w:val="21"/>
        </w:rPr>
      </w:pPr>
      <w:r w:rsidRPr="008F2533">
        <w:rPr>
          <w:rFonts w:ascii="Times New Roman" w:hAnsi="Times New Roman"/>
          <w:sz w:val="21"/>
        </w:rPr>
        <w:t>NO WARRANTY</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 xml:space="preserve">11. BECAUSE THE PROGRAM IS LICENSED FREE OF CHARGE, THERE IS NO WARRANTY FOR THE </w:t>
      </w:r>
      <w:r w:rsidRPr="008F2533">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F2533" w:rsidRPr="008F2533" w:rsidRDefault="008F2533" w:rsidP="008F2533">
      <w:pPr>
        <w:pStyle w:val="Default"/>
        <w:rPr>
          <w:rFonts w:ascii="Times New Roman" w:hAnsi="Times New Roman"/>
          <w:sz w:val="21"/>
        </w:rPr>
      </w:pPr>
      <w:r w:rsidRPr="008F2533">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F2533" w:rsidRPr="008F2533" w:rsidRDefault="008F2533" w:rsidP="008F2533">
      <w:pPr>
        <w:pStyle w:val="Default"/>
        <w:rPr>
          <w:rFonts w:ascii="Times New Roman" w:hAnsi="Times New Roman"/>
          <w:sz w:val="21"/>
        </w:rPr>
      </w:pPr>
      <w:r w:rsidRPr="008F2533">
        <w:rPr>
          <w:rFonts w:ascii="Times New Roman" w:hAnsi="Times New Roman"/>
          <w:sz w:val="21"/>
        </w:rPr>
        <w:t>END OF TERMS AND CONDITIONS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How to Apply These Terms to Your New Programs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&lt;</w:t>
      </w:r>
      <w:proofErr w:type="gramStart"/>
      <w:r w:rsidRPr="008F2533">
        <w:rPr>
          <w:rFonts w:ascii="Times New Roman" w:hAnsi="Times New Roman"/>
          <w:sz w:val="21"/>
        </w:rPr>
        <w:t>one</w:t>
      </w:r>
      <w:proofErr w:type="gramEnd"/>
      <w:r w:rsidRPr="008F2533">
        <w:rPr>
          <w:rFonts w:ascii="Times New Roman" w:hAnsi="Times New Roman"/>
          <w:sz w:val="21"/>
        </w:rPr>
        <w:t xml:space="preserve"> line to give the program's name and an idea of what it does.&gt;</w:t>
      </w:r>
    </w:p>
    <w:p w:rsidR="008F2533" w:rsidRPr="008F2533" w:rsidRDefault="008F2533" w:rsidP="008F2533">
      <w:pPr>
        <w:pStyle w:val="Default"/>
        <w:rPr>
          <w:rFonts w:ascii="Times New Roman" w:hAnsi="Times New Roman"/>
          <w:sz w:val="21"/>
        </w:rPr>
      </w:pPr>
      <w:r w:rsidRPr="008F2533">
        <w:rPr>
          <w:rFonts w:ascii="Times New Roman" w:hAnsi="Times New Roman"/>
          <w:sz w:val="21"/>
        </w:rPr>
        <w:t>Copyright (C) &lt;</w:t>
      </w:r>
      <w:proofErr w:type="spellStart"/>
      <w:r w:rsidRPr="008F2533">
        <w:rPr>
          <w:rFonts w:ascii="Times New Roman" w:hAnsi="Times New Roman"/>
          <w:sz w:val="21"/>
        </w:rPr>
        <w:t>yyyy</w:t>
      </w:r>
      <w:proofErr w:type="spellEnd"/>
      <w:r w:rsidRPr="008F2533">
        <w:rPr>
          <w:rFonts w:ascii="Times New Roman" w:hAnsi="Times New Roman"/>
          <w:sz w:val="21"/>
        </w:rPr>
        <w:t>&gt; &lt;name of author&gt;</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Also add information on how to contact you by electronic and paper mail.</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lastRenderedPageBreak/>
        <w:t>If the program is interactive, make it output a short notice like this when it starts in an interactive mode:</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proofErr w:type="spellStart"/>
      <w:r w:rsidRPr="008F2533">
        <w:rPr>
          <w:rFonts w:ascii="Times New Roman" w:hAnsi="Times New Roman"/>
          <w:sz w:val="21"/>
        </w:rPr>
        <w:t>Gnomovision</w:t>
      </w:r>
      <w:proofErr w:type="spellEnd"/>
      <w:r w:rsidRPr="008F2533">
        <w:rPr>
          <w:rFonts w:ascii="Times New Roman" w:hAnsi="Times New Roman"/>
          <w:sz w:val="21"/>
        </w:rPr>
        <w:t xml:space="preserve"> version 69, Copyright (C) year name of author </w:t>
      </w:r>
      <w:proofErr w:type="spellStart"/>
      <w:r w:rsidRPr="008F2533">
        <w:rPr>
          <w:rFonts w:ascii="Times New Roman" w:hAnsi="Times New Roman"/>
          <w:sz w:val="21"/>
        </w:rPr>
        <w:t>Gnomovision</w:t>
      </w:r>
      <w:proofErr w:type="spellEnd"/>
      <w:r w:rsidRPr="008F2533">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You should also get your employer (if you work as a programmer) or your school, if any, to sign a "copyright disclaimer" for the program, if necessary. Here is a sample; alter the names:</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proofErr w:type="spellStart"/>
      <w:r w:rsidRPr="008F2533">
        <w:rPr>
          <w:rFonts w:ascii="Times New Roman" w:hAnsi="Times New Roman"/>
          <w:sz w:val="21"/>
        </w:rPr>
        <w:t>Yoyodyne</w:t>
      </w:r>
      <w:proofErr w:type="spellEnd"/>
      <w:r w:rsidRPr="008F2533">
        <w:rPr>
          <w:rFonts w:ascii="Times New Roman" w:hAnsi="Times New Roman"/>
          <w:sz w:val="21"/>
        </w:rPr>
        <w:t>, Inc., hereby disclaims all copyright interest in the program `</w:t>
      </w:r>
      <w:proofErr w:type="spellStart"/>
      <w:r w:rsidRPr="008F2533">
        <w:rPr>
          <w:rFonts w:ascii="Times New Roman" w:hAnsi="Times New Roman"/>
          <w:sz w:val="21"/>
        </w:rPr>
        <w:t>Gnomovision</w:t>
      </w:r>
      <w:proofErr w:type="spellEnd"/>
      <w:r w:rsidRPr="008F2533">
        <w:rPr>
          <w:rFonts w:ascii="Times New Roman" w:hAnsi="Times New Roman"/>
          <w:sz w:val="21"/>
        </w:rPr>
        <w:t>' (which makes passes at compilers) written by James Hacker.</w:t>
      </w:r>
    </w:p>
    <w:p w:rsidR="008F2533" w:rsidRPr="008F2533" w:rsidRDefault="008F2533" w:rsidP="008F2533">
      <w:pPr>
        <w:pStyle w:val="Default"/>
        <w:rPr>
          <w:rFonts w:ascii="Times New Roman" w:hAnsi="Times New Roman"/>
          <w:sz w:val="21"/>
        </w:rPr>
      </w:pPr>
    </w:p>
    <w:p w:rsidR="008F2533" w:rsidRPr="008F2533" w:rsidRDefault="008F2533" w:rsidP="008F2533">
      <w:pPr>
        <w:pStyle w:val="Default"/>
        <w:rPr>
          <w:rFonts w:ascii="Times New Roman" w:hAnsi="Times New Roman"/>
          <w:sz w:val="21"/>
        </w:rPr>
      </w:pPr>
      <w:r w:rsidRPr="008F2533">
        <w:rPr>
          <w:rFonts w:ascii="Times New Roman" w:hAnsi="Times New Roman"/>
          <w:sz w:val="21"/>
        </w:rPr>
        <w:t>&lt;</w:t>
      </w:r>
      <w:proofErr w:type="gramStart"/>
      <w:r w:rsidRPr="008F2533">
        <w:rPr>
          <w:rFonts w:ascii="Times New Roman" w:hAnsi="Times New Roman"/>
          <w:sz w:val="21"/>
        </w:rPr>
        <w:t>signature</w:t>
      </w:r>
      <w:proofErr w:type="gramEnd"/>
      <w:r w:rsidRPr="008F2533">
        <w:rPr>
          <w:rFonts w:ascii="Times New Roman" w:hAnsi="Times New Roman"/>
          <w:sz w:val="21"/>
        </w:rPr>
        <w:t xml:space="preserve"> of Ty Coon&gt;, 1 April 1989 Ty Coon, President of Vice</w:t>
      </w:r>
    </w:p>
    <w:p w:rsidR="008F2533" w:rsidRPr="008F2533" w:rsidRDefault="008F2533" w:rsidP="008F2533">
      <w:pPr>
        <w:pStyle w:val="Default"/>
        <w:rPr>
          <w:rFonts w:ascii="Times New Roman" w:hAnsi="Times New Roman"/>
          <w:sz w:val="21"/>
        </w:rPr>
      </w:pPr>
    </w:p>
    <w:p w:rsidR="008F2533" w:rsidRDefault="008F2533" w:rsidP="008F2533">
      <w:pPr>
        <w:pStyle w:val="Default"/>
        <w:rPr>
          <w:rFonts w:ascii="Times New Roman" w:hAnsi="Times New Roman"/>
          <w:sz w:val="21"/>
        </w:rPr>
      </w:pPr>
      <w:r w:rsidRPr="008F2533">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817E7" w:rsidRDefault="000E7CF1">
      <w:pPr>
        <w:pStyle w:val="Default"/>
        <w:rPr>
          <w:rFonts w:ascii="宋体" w:hAnsi="宋体" w:cs="宋体"/>
          <w:sz w:val="22"/>
          <w:szCs w:val="22"/>
        </w:rPr>
      </w:pPr>
      <w:bookmarkStart w:id="0" w:name="_GoBack"/>
      <w:bookmarkEnd w:id="0"/>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w:t>
      </w:r>
      <w:r>
        <w:rPr>
          <w:rFonts w:ascii="Times New Roman" w:hAnsi="Times New Roman"/>
          <w:sz w:val="21"/>
        </w:rPr>
        <w:t xml:space="preserv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w:t>
      </w:r>
      <w:r>
        <w:rPr>
          <w:rFonts w:ascii="Times New Roman" w:hAnsi="Times New Roman"/>
          <w:sz w:val="21"/>
        </w:rPr>
        <w:t>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w:t>
      </w:r>
      <w:r>
        <w:rPr>
          <w:rFonts w:ascii="Times New Roman" w:hAnsi="Times New Roman"/>
          <w:sz w:val="21"/>
        </w:rPr>
        <w:t xml:space="preserve">eneral Public License, applies to some specially designated software packages--typically </w:t>
      </w:r>
      <w:r>
        <w:rPr>
          <w:rFonts w:ascii="Times New Roman" w:hAnsi="Times New Roman"/>
          <w:sz w:val="21"/>
        </w:rPr>
        <w:lastRenderedPageBreak/>
        <w:t>libraries--of the Free Software Foundation and other authors who decide to use it. You can use it too, but we suggest you first think carefully about whether this lice</w:t>
      </w:r>
      <w:r>
        <w:rPr>
          <w:rFonts w:ascii="Times New Roman" w:hAnsi="Times New Roman"/>
          <w:sz w:val="21"/>
        </w:rPr>
        <w:t>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w:t>
      </w:r>
      <w:r>
        <w:rPr>
          <w:rFonts w:ascii="Times New Roman" w:hAnsi="Times New Roman"/>
          <w:sz w:val="21"/>
        </w:rPr>
        <w:t>ke sure that you have the freedom to distribute copies of free software (and charge for this service if you wish); that you receive source code or can get it if you want it; that you can change the software and use pieces of it in new free programs; and th</w:t>
      </w:r>
      <w:r>
        <w:rPr>
          <w:rFonts w:ascii="Times New Roman" w:hAnsi="Times New Roman"/>
          <w:sz w:val="21"/>
        </w:rPr>
        <w:t>at you are informed that you can do these things.</w:t>
      </w:r>
      <w:r>
        <w:rPr>
          <w:rFonts w:ascii="Times New Roman" w:hAnsi="Times New Roman"/>
          <w:sz w:val="21"/>
        </w:rPr>
        <w:br/>
      </w:r>
      <w:r>
        <w:rPr>
          <w:rFonts w:ascii="Times New Roman" w:hAnsi="Times New Roman"/>
          <w:sz w:val="21"/>
        </w:rPr>
        <w:br/>
        <w:t xml:space="preserve">To protect your rights, we need to make restrictions that forbid distributors to deny you these rights or to ask you to surrender these rights. These restrictions translate to certain responsibilities for </w:t>
      </w:r>
      <w:r>
        <w:rPr>
          <w:rFonts w:ascii="Times New Roman" w:hAnsi="Times New Roman"/>
          <w:sz w:val="21"/>
        </w:rPr>
        <w:t>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w:t>
      </w:r>
      <w:r>
        <w:rPr>
          <w:rFonts w:ascii="Times New Roman" w:hAnsi="Times New Roman"/>
          <w:sz w:val="21"/>
        </w:rPr>
        <w:t xml:space="preserve"> can get the source code. If you link other code with the library, you must provide complete object files to the recipients, so that they can relink them with the library after making changes to the library and recompiling it. And you must show them these </w:t>
      </w:r>
      <w:r>
        <w:rPr>
          <w:rFonts w:ascii="Times New Roman" w:hAnsi="Times New Roman"/>
          <w:sz w:val="21"/>
        </w:rPr>
        <w:t>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To protect each distributor, </w:t>
      </w:r>
      <w:r>
        <w:rPr>
          <w:rFonts w:ascii="Times New Roman" w:hAnsi="Times New Roman"/>
          <w:sz w:val="21"/>
        </w:rPr>
        <w:t>we want to make it very clear that there is no warranty for the free library. Also, if the library is modified by someone else and passed on, the recipients should know that what they have is not the original version, so that the original author's reputati</w:t>
      </w:r>
      <w:r>
        <w:rPr>
          <w:rFonts w:ascii="Times New Roman" w:hAnsi="Times New Roman"/>
          <w:sz w:val="21"/>
        </w:rPr>
        <w:t>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w:t>
      </w:r>
      <w:r>
        <w:rPr>
          <w:rFonts w:ascii="Times New Roman" w:hAnsi="Times New Roman"/>
          <w:sz w:val="21"/>
        </w:rPr>
        <w:t>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w:t>
      </w:r>
      <w:r>
        <w:rPr>
          <w:rFonts w:ascii="Times New Roman" w:hAnsi="Times New Roman"/>
          <w:sz w:val="21"/>
        </w:rPr>
        <w:t xml:space="preserve"> is covered by the ordinary GNU General Public License. This license, the GNU Lesser General Public License, applies to certain designated libraries, and is quite different from the ordinary General Public License. We use this license for certain libraries</w:t>
      </w:r>
      <w:r>
        <w:rPr>
          <w:rFonts w:ascii="Times New Roman" w:hAnsi="Times New Roman"/>
          <w:sz w:val="21"/>
        </w:rPr>
        <w:t xml:space="preserve">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w:t>
      </w:r>
      <w:r>
        <w:rPr>
          <w:rFonts w:ascii="Times New Roman" w:hAnsi="Times New Roman"/>
          <w:sz w:val="21"/>
        </w:rPr>
        <w:t>.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We call this license the</w:t>
      </w:r>
      <w:r>
        <w:rPr>
          <w:rFonts w:ascii="Times New Roman" w:hAnsi="Times New Roman"/>
          <w:sz w:val="21"/>
        </w:rPr>
        <w:t xml:space="preserve"> "Lesser" General Public License because it does Less to protect the user's freedom than the ordinary General Public License. It also provides other free software developers </w:t>
      </w:r>
      <w:proofErr w:type="gramStart"/>
      <w:r>
        <w:rPr>
          <w:rFonts w:ascii="Times New Roman" w:hAnsi="Times New Roman"/>
          <w:sz w:val="21"/>
        </w:rPr>
        <w:t>Less</w:t>
      </w:r>
      <w:proofErr w:type="gramEnd"/>
      <w:r>
        <w:rPr>
          <w:rFonts w:ascii="Times New Roman" w:hAnsi="Times New Roman"/>
          <w:sz w:val="21"/>
        </w:rPr>
        <w:t xml:space="preserve"> of an advantage over competing non-free programs. These disadvantages are the</w:t>
      </w:r>
      <w:r>
        <w:rPr>
          <w:rFonts w:ascii="Times New Roman" w:hAnsi="Times New Roman"/>
          <w:sz w:val="21"/>
        </w:rPr>
        <w:t xml:space="preserve"> reason we use the ordinary General Public License for many libraries. However, the </w:t>
      </w:r>
      <w:proofErr w:type="gramStart"/>
      <w:r>
        <w:rPr>
          <w:rFonts w:ascii="Times New Roman" w:hAnsi="Times New Roman"/>
          <w:sz w:val="21"/>
        </w:rPr>
        <w:t>Lesser</w:t>
      </w:r>
      <w:proofErr w:type="gramEnd"/>
      <w:r>
        <w:rPr>
          <w:rFonts w:ascii="Times New Roman" w:hAnsi="Times New Roman"/>
          <w:sz w:val="21"/>
        </w:rPr>
        <w:t xml:space="preserve"> license provides advantages in certain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w:t>
      </w:r>
      <w:r>
        <w:rPr>
          <w:rFonts w:ascii="Times New Roman" w:hAnsi="Times New Roman"/>
          <w:sz w:val="21"/>
        </w:rPr>
        <w:t>certain library, so that it becomes a de-facto standard. To achieve this, non-free programs must be allowed to use the library. A more frequent case is that a free library does the same job as widely used non-free libraries. In this case, there is little t</w:t>
      </w:r>
      <w:r>
        <w:rPr>
          <w:rFonts w:ascii="Times New Roman" w:hAnsi="Times New Roman"/>
          <w:sz w:val="21"/>
        </w:rPr>
        <w: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w:t>
      </w:r>
      <w:r>
        <w:rPr>
          <w:rFonts w:ascii="Times New Roman" w:hAnsi="Times New Roman"/>
          <w:sz w:val="21"/>
        </w:rPr>
        <w:t>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w:t>
      </w:r>
      <w:proofErr w:type="gramStart"/>
      <w:r>
        <w:rPr>
          <w:rFonts w:ascii="Times New Roman" w:hAnsi="Times New Roman"/>
          <w:sz w:val="21"/>
        </w:rPr>
        <w:t>Less</w:t>
      </w:r>
      <w:proofErr w:type="gramEnd"/>
      <w:r>
        <w:rPr>
          <w:rFonts w:ascii="Times New Roman" w:hAnsi="Times New Roman"/>
          <w:sz w:val="21"/>
        </w:rPr>
        <w:t xml:space="preserve"> protective of th</w:t>
      </w:r>
      <w:r>
        <w:rPr>
          <w:rFonts w:ascii="Times New Roman" w:hAnsi="Times New Roman"/>
          <w:sz w:val="21"/>
        </w:rPr>
        <w:t>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w:t>
      </w:r>
      <w:r>
        <w:rPr>
          <w:rFonts w:ascii="Times New Roman" w:hAnsi="Times New Roman"/>
          <w:sz w:val="21"/>
        </w:rPr>
        <w:t>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or other program which contains a notice placed by the copyright holder or other authorized party saying it may be distributed under the </w:t>
      </w:r>
      <w:r>
        <w:rPr>
          <w:rFonts w:ascii="Times New Roman" w:hAnsi="Times New Roman"/>
          <w:sz w:val="21"/>
        </w:rPr>
        <w:t>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w:t>
      </w:r>
      <w:r>
        <w:rPr>
          <w:rFonts w:ascii="Times New Roman" w:hAnsi="Times New Roman"/>
          <w:sz w:val="21"/>
        </w:rPr>
        <w:t>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t>)</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Fonts w:ascii="Times New Roman" w:hAnsi="Times New Roman"/>
          <w:sz w:val="21"/>
        </w:rPr>
        <w:t>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Fonts w:ascii="Times New Roman" w:hAnsi="Times New Roman"/>
          <w:sz w:val="21"/>
        </w:rPr>
        <w:t xml:space="preserve">t from such a program is covered </w:t>
      </w:r>
      <w:r>
        <w:rPr>
          <w:rFonts w:ascii="Times New Roman" w:hAnsi="Times New Roman"/>
          <w:sz w:val="21"/>
        </w:rPr>
        <w:lastRenderedPageBreak/>
        <w:t xml:space="preserve">only if its contents constitute a work based on the Library (independent of the use of the Library in a tool for writing it). Whether that is true depends on what the Library does and what the program that uses the Library </w:t>
      </w:r>
      <w:r>
        <w:rPr>
          <w:rFonts w:ascii="Times New Roman" w:hAnsi="Times New Roman"/>
          <w:sz w:val="21"/>
        </w:rPr>
        <w:t>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Fonts w:ascii="Times New Roman" w:hAnsi="Times New Roman"/>
          <w:sz w:val="21"/>
        </w:rPr>
        <w:t>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w:t>
      </w:r>
      <w:r>
        <w:rPr>
          <w:rFonts w:ascii="Times New Roman" w:hAnsi="Times New Roman"/>
          <w:sz w:val="21"/>
        </w:rPr>
        <w:t>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w:t>
      </w:r>
      <w:r>
        <w:rPr>
          <w:rFonts w:ascii="Times New Roman" w:hAnsi="Times New Roman"/>
          <w:sz w:val="21"/>
        </w:rPr>
        <w:t>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t>.</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Fonts w:ascii="Times New Roman" w:hAnsi="Times New Roman"/>
          <w:sz w:val="21"/>
        </w:rPr>
        <w:t>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w:t>
      </w:r>
      <w:r>
        <w:rPr>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w:t>
      </w:r>
      <w:r>
        <w:rPr>
          <w:rFonts w:ascii="Times New Roman" w:hAnsi="Times New Roman"/>
          <w:sz w:val="21"/>
        </w:rPr>
        <w:t xml:space="preserve">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w:t>
      </w:r>
      <w:r>
        <w:rPr>
          <w:rFonts w:ascii="Times New Roman" w:hAnsi="Times New Roman"/>
          <w:sz w:val="21"/>
        </w:rPr>
        <w:t>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w:t>
      </w:r>
      <w:r>
        <w:rPr>
          <w:rFonts w:ascii="Times New Roman" w:hAnsi="Times New Roman"/>
          <w:sz w:val="21"/>
        </w:rPr>
        <w:t>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w:t>
      </w:r>
      <w:r>
        <w:rPr>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Fonts w:ascii="Times New Roman" w:hAnsi="Times New Roman"/>
          <w:sz w:val="21"/>
        </w:rPr>
        <w:t>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w:t>
      </w:r>
      <w:r>
        <w:rPr>
          <w:rFonts w:ascii="Times New Roman" w:hAnsi="Times New Roman"/>
          <w:sz w:val="21"/>
        </w:rPr>
        <w:t>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w:t>
      </w:r>
      <w:r>
        <w:rPr>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w:t>
      </w:r>
      <w:r>
        <w:rPr>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Fonts w:ascii="Times New Roman" w:hAnsi="Times New Roman"/>
          <w:sz w:val="21"/>
        </w:rPr>
        <w:t>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w:t>
      </w:r>
      <w:r>
        <w:rPr>
          <w:rFonts w:ascii="Times New Roman" w:hAnsi="Times New Roman"/>
          <w:sz w:val="21"/>
        </w:rPr>
        <w:t>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Fonts w:ascii="Times New Roman" w:hAnsi="Times New Roman"/>
          <w:sz w:val="21"/>
        </w:rPr>
        <w:t>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combine or link a "work that uses the Library" with the Library to produce a work containing portions of the Library, and distribute that work under terms </w:t>
      </w:r>
      <w:r>
        <w:rPr>
          <w:rFonts w:ascii="Times New Roman" w:hAnsi="Times New Roman"/>
          <w:sz w:val="21"/>
        </w:rPr>
        <w:t>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w:t>
      </w:r>
      <w:r>
        <w:rPr>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Fonts w:ascii="Times New Roman" w:hAnsi="Times New Roman"/>
          <w:sz w:val="21"/>
        </w:rPr>
        <w:t xml:space="preserve">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w:t>
      </w:r>
      <w:r>
        <w:rPr>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w:t>
      </w:r>
      <w:r>
        <w:rPr>
          <w:rFonts w:ascii="Times New Roman" w:hAnsi="Times New Roman"/>
          <w:sz w:val="21"/>
        </w:rPr>
        <w:t>ibrary mechanism for linking with the Library. A suitable mechanism is one that (1) uses at run time a copy of the library already present on the user's computer system, rather than copying library functions into the executable, and (2) will operate proper</w:t>
      </w:r>
      <w:r>
        <w:rPr>
          <w:rFonts w:ascii="Times New Roman" w:hAnsi="Times New Roman"/>
          <w:sz w:val="21"/>
        </w:rPr>
        <w:t>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w:t>
      </w:r>
      <w:r>
        <w:rPr>
          <w:rFonts w:ascii="Times New Roman" w:hAnsi="Times New Roman"/>
          <w:sz w:val="21"/>
        </w:rPr>
        <w: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w:t>
      </w:r>
      <w:r>
        <w:rPr>
          <w:rFonts w:ascii="Times New Roman" w:hAnsi="Times New Roman"/>
          <w:sz w:val="21"/>
        </w:rPr>
        <w:t xml:space="preserv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w:t>
      </w:r>
      <w:r>
        <w:rPr>
          <w:rFonts w:ascii="Times New Roman" w:hAnsi="Times New Roman"/>
          <w:sz w:val="21"/>
        </w:rPr>
        <w:t xml:space="preserve"> data and utility programs needed for reproducing the executable from it. However, as a special exception, the materials to be distributed need not include anything that is normally distributed (in either source or binary form) with the major components (c</w:t>
      </w:r>
      <w:r>
        <w:rPr>
          <w:rFonts w:ascii="Times New Roman" w:hAnsi="Times New Roman"/>
          <w:sz w:val="21"/>
        </w:rPr>
        <w:t>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w:t>
      </w:r>
      <w:r>
        <w:rPr>
          <w:rFonts w:ascii="Times New Roman" w:hAnsi="Times New Roman"/>
          <w:sz w:val="21"/>
        </w:rPr>
        <w:t>ibrary together with other library facilities not covered by this License, and distribute such a combined library, provided that the separate distribution of the work based on the Library and of the other library facilities is otherwise permitted, and prov</w:t>
      </w:r>
      <w:r>
        <w:rPr>
          <w:rFonts w:ascii="Times New Roman" w:hAnsi="Times New Roman"/>
          <w:sz w:val="21"/>
        </w:rPr>
        <w:t>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w:t>
      </w:r>
      <w:r>
        <w:rPr>
          <w:rFonts w:ascii="Times New Roman" w:hAnsi="Times New Roman"/>
          <w:sz w:val="21"/>
        </w:rPr>
        <w:t>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w:t>
      </w:r>
      <w:r>
        <w:rPr>
          <w:rFonts w:ascii="Times New Roman" w:hAnsi="Times New Roman"/>
          <w:sz w:val="21"/>
        </w:rPr>
        <w:t>ressly provided under this License. Any attempt otherwise to copy, modify, sublicense, link with, or distribute the Library is void, and will automatically terminate your rights under this License. However, parties who have received copies, or rights, from</w:t>
      </w:r>
      <w:r>
        <w:rPr>
          <w:rFonts w:ascii="Times New Roman" w:hAnsi="Times New Roman"/>
          <w:sz w:val="21"/>
        </w:rPr>
        <w:t xml:space="preserve">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w:t>
      </w:r>
      <w:r>
        <w:rPr>
          <w:rFonts w:ascii="Times New Roman" w:hAnsi="Times New Roman"/>
          <w:sz w:val="21"/>
        </w:rPr>
        <w:t xml:space="preserve">bute the Library or its derivative works. These actions are prohibited by law if you do not accept this License. Therefore, by modifying or distributing the Library (or any work based on the Library), you indicate your acceptance of this License to do so, </w:t>
      </w:r>
      <w:r>
        <w:rPr>
          <w:rFonts w:ascii="Times New Roman" w:hAnsi="Times New Roman"/>
          <w:sz w:val="21"/>
        </w:rPr>
        <w:t>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w:t>
      </w:r>
      <w:r>
        <w:rPr>
          <w:rFonts w:ascii="Times New Roman" w:hAnsi="Times New Roman"/>
          <w:sz w:val="21"/>
        </w:rPr>
        <w:t>or to copy, distribute, link with or modify the Library subject to these terms and conditions. You may not impose any further restrictions on the recipients' exercise of the rights granted herein. You are not responsible for enforcing compliance by third p</w:t>
      </w:r>
      <w:r>
        <w:rPr>
          <w:rFonts w:ascii="Times New Roman" w:hAnsi="Times New Roman"/>
          <w:sz w:val="21"/>
        </w:rPr>
        <w:t>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Fonts w:ascii="Times New Roman" w:hAnsi="Times New Roman"/>
          <w:sz w:val="21"/>
        </w:rPr>
        <w:t>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Fonts w:ascii="Times New Roman" w:hAnsi="Times New Roman"/>
          <w:sz w:val="21"/>
        </w:rPr>
        <w:t>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w:t>
      </w:r>
      <w:r>
        <w:rPr>
          <w:rFonts w:ascii="Times New Roman" w:hAnsi="Times New Roman"/>
          <w:sz w:val="21"/>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w:t>
      </w:r>
      <w:r>
        <w:rPr>
          <w:rFonts w:ascii="Times New Roman" w:hAnsi="Times New Roman"/>
          <w:sz w:val="21"/>
        </w:rPr>
        <w:t>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w:t>
      </w:r>
      <w:r>
        <w:rPr>
          <w:rFonts w:ascii="Times New Roman" w:hAnsi="Times New Roman"/>
          <w:sz w:val="21"/>
        </w:rPr>
        <w:t>number. If the Library specifies a version number of this License which applies to it and "any later version", you have the option of following the terms and conditions either of that version or of any later version published by the Free Software Foundatio</w:t>
      </w:r>
      <w:r>
        <w:rPr>
          <w:rFonts w:ascii="Times New Roman" w:hAnsi="Times New Roman"/>
          <w:sz w:val="21"/>
        </w:rPr>
        <w:t>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w:t>
      </w:r>
      <w:r>
        <w:rPr>
          <w:rFonts w:ascii="Times New Roman" w:hAnsi="Times New Roman"/>
          <w:sz w:val="21"/>
        </w:rPr>
        <w:t>ible with these,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sz w:val="21"/>
        </w:rPr>
        <w:t>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w:t>
      </w:r>
      <w:r>
        <w:rPr>
          <w:rFonts w:ascii="Times New Roman" w:hAnsi="Times New Roman"/>
          <w:sz w:val="21"/>
        </w:rPr>
        <w:t>APPLICABLE LAW. EXCEPT WHEN OTHERWISE STATED IN WRITING THE COPYRIGHT HOLDERS AND/OR OTHER PARTIES PROVIDE THE LIBRARY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w:t>
      </w:r>
      <w:r>
        <w:rPr>
          <w:rFonts w:ascii="Times New Roman" w:hAnsi="Times New Roman"/>
          <w:sz w:val="21"/>
        </w:rPr>
        <w:t xml:space="preserve"> BY APPLICABLE LAW OR AGREED TO IN WRITING WILL ANY COPYRIGHT HOLDER, OR ANY OTHER PARTY WHO MAY MODIFY AND/OR REDISTRIBUTE THE LIBRARY AS PERMITTED ABOVE, BE LIABLE TO YOU FOR DAMAGES, INCLUDING ANY GENERAL, SPECIAL, INCIDENTAL OR CONSEQUENTIAL DAMAGES AR</w:t>
      </w:r>
      <w:r>
        <w:rPr>
          <w:rFonts w:ascii="Times New Roman" w:hAnsi="Times New Roman"/>
          <w:sz w:val="21"/>
        </w:rPr>
        <w:t>ISING OUT OF THE USE OR INABILITY TO USE THE LIBRARY (INCLUDING BUT NOT LIMITED TO LOSS OF DATA OR DATA BEING RENDERED INACCURATE OR LOSSES SUSTAINED BY YOU OR THIRD PARTIES OR A FAILURE OF THE LIBRARY TO OPERATE WITH ANY OTHER SOFTWARE), EVEN IF SUCH HOLD</w:t>
      </w:r>
      <w:r>
        <w:rPr>
          <w:rFonts w:ascii="Times New Roman" w:hAnsi="Times New Roman"/>
          <w:sz w:val="21"/>
        </w:rPr>
        <w:t>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w:t>
      </w:r>
      <w:r>
        <w:rPr>
          <w:rFonts w:ascii="Times New Roman" w:hAnsi="Times New Roman"/>
          <w:sz w:val="21"/>
        </w:rPr>
        <w:t xml:space="preserve">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w:t>
      </w:r>
      <w:r>
        <w:rPr>
          <w:rFonts w:ascii="Times New Roman" w:hAnsi="Times New Roman"/>
          <w:sz w:val="21"/>
        </w:rPr>
        <w:t>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w:t>
      </w:r>
      <w:r>
        <w:rPr>
          <w:rFonts w:ascii="Times New Roman" w:hAnsi="Times New Roman"/>
          <w:sz w:val="21"/>
        </w:rPr>
        <w:t xml:space="preser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w:t>
      </w:r>
      <w:r>
        <w:rPr>
          <w:rFonts w:ascii="Times New Roman" w:hAnsi="Times New Roman"/>
          <w:sz w:val="21"/>
        </w:rPr>
        <w:t>ndation; either version 2.1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w:t>
      </w:r>
      <w:r>
        <w:rPr>
          <w:rFonts w:ascii="Times New Roman" w:hAnsi="Times New Roman"/>
          <w:sz w:val="21"/>
        </w:rPr>
        <w:t>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w:t>
      </w:r>
      <w:r>
        <w:rPr>
          <w:rFonts w:ascii="Times New Roman" w:hAnsi="Times New Roman"/>
          <w:sz w:val="21"/>
        </w:rPr>
        <w:t>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w:t>
      </w:r>
      <w:r>
        <w:rPr>
          <w:rFonts w:ascii="Times New Roman" w:hAnsi="Times New Roman"/>
          <w:sz w:val="21"/>
        </w:rPr>
        <w:t xml:space="preserv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1990</w:t>
      </w:r>
      <w:r>
        <w:rPr>
          <w:rFonts w:ascii="Times New Roman" w:hAnsi="Times New Roman"/>
          <w:sz w:val="21"/>
        </w:rPr>
        <w:br/>
        <w:t>Ty Coon, President of Vice</w:t>
      </w:r>
      <w:r>
        <w:rPr>
          <w:rFonts w:ascii="Times New Roman" w:hAnsi="Times New Roman"/>
          <w:sz w:val="21"/>
        </w:rPr>
        <w:br/>
        <w:t>That's all there is t</w:t>
      </w:r>
      <w:r>
        <w:rPr>
          <w:rFonts w:ascii="Times New Roman" w:hAnsi="Times New Roman"/>
          <w:sz w:val="21"/>
        </w:rPr>
        <w:t>o it!</w:t>
      </w:r>
    </w:p>
    <w:p w:rsidR="004817E7" w:rsidRDefault="000E7C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817E7" w:rsidRDefault="000E7CF1">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4817E7" w:rsidRDefault="000E7CF1">
      <w:pPr>
        <w:rPr>
          <w:rFonts w:ascii="Arial" w:hAnsi="Arial" w:cs="Arial"/>
          <w:color w:val="0000FF"/>
          <w:u w:val="single"/>
        </w:rPr>
      </w:pPr>
      <w:r>
        <w:rPr>
          <w:rFonts w:ascii="Arial" w:hAnsi="Arial" w:cs="Arial" w:hint="eastAsia"/>
          <w:color w:val="0000FF"/>
          <w:u w:val="single"/>
        </w:rPr>
        <w:t>foss@huawei.com</w:t>
      </w:r>
    </w:p>
    <w:p w:rsidR="004817E7" w:rsidRDefault="000E7C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4817E7" w:rsidRDefault="000E7CF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4817E7" w:rsidRDefault="000E7CF1">
      <w:pPr>
        <w:rPr>
          <w:rFonts w:ascii="Arial" w:hAnsi="Arial" w:cs="Arial"/>
          <w:color w:val="000000"/>
        </w:rPr>
      </w:pPr>
      <w:r>
        <w:rPr>
          <w:rFonts w:ascii="Arial" w:hAnsi="Arial" w:cs="Arial"/>
          <w:color w:val="000000"/>
        </w:rPr>
        <w:t>This offer is valid to anyone in receipt of this information.</w:t>
      </w:r>
    </w:p>
    <w:p w:rsidR="004817E7" w:rsidRDefault="000E7C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17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CF1" w:rsidRDefault="000E7CF1">
      <w:pPr>
        <w:spacing w:line="240" w:lineRule="auto"/>
      </w:pPr>
      <w:r>
        <w:separator/>
      </w:r>
    </w:p>
  </w:endnote>
  <w:endnote w:type="continuationSeparator" w:id="0">
    <w:p w:rsidR="000E7CF1" w:rsidRDefault="000E7C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17E7">
      <w:tc>
        <w:tcPr>
          <w:tcW w:w="1542" w:type="pct"/>
        </w:tcPr>
        <w:p w:rsidR="004817E7" w:rsidRDefault="000E7CF1">
          <w:pPr>
            <w:pStyle w:val="a6"/>
          </w:pPr>
          <w:r>
            <w:fldChar w:fldCharType="begin"/>
          </w:r>
          <w:r>
            <w:instrText xml:space="preserve"> DATE \@ "yyyy-MM-dd" </w:instrText>
          </w:r>
          <w:r>
            <w:fldChar w:fldCharType="separate"/>
          </w:r>
          <w:r w:rsidR="00FD5815">
            <w:rPr>
              <w:noProof/>
            </w:rPr>
            <w:t>2022-03-15</w:t>
          </w:r>
          <w:r>
            <w:fldChar w:fldCharType="end"/>
          </w:r>
        </w:p>
      </w:tc>
      <w:tc>
        <w:tcPr>
          <w:tcW w:w="1853" w:type="pct"/>
        </w:tcPr>
        <w:p w:rsidR="004817E7" w:rsidRDefault="000E7CF1">
          <w:pPr>
            <w:pStyle w:val="a6"/>
            <w:ind w:firstLineChars="200" w:firstLine="360"/>
          </w:pPr>
          <w:r>
            <w:rPr>
              <w:rFonts w:hint="eastAsia"/>
            </w:rPr>
            <w:t>HUAWEI Confidential</w:t>
          </w:r>
        </w:p>
      </w:tc>
      <w:tc>
        <w:tcPr>
          <w:tcW w:w="1605" w:type="pct"/>
        </w:tcPr>
        <w:p w:rsidR="004817E7" w:rsidRDefault="000E7CF1">
          <w:pPr>
            <w:pStyle w:val="a6"/>
            <w:ind w:firstLine="360"/>
            <w:jc w:val="right"/>
          </w:pPr>
          <w:r>
            <w:t>Page</w:t>
          </w:r>
          <w:r>
            <w:fldChar w:fldCharType="begin"/>
          </w:r>
          <w:r>
            <w:instrText>PAGE</w:instrText>
          </w:r>
          <w:r>
            <w:fldChar w:fldCharType="separate"/>
          </w:r>
          <w:r w:rsidR="008F2533">
            <w:rPr>
              <w:noProof/>
            </w:rPr>
            <w:t>15</w:t>
          </w:r>
          <w:r>
            <w:fldChar w:fldCharType="end"/>
          </w:r>
          <w:r>
            <w:t>, Total</w:t>
          </w:r>
          <w:r>
            <w:fldChar w:fldCharType="begin"/>
          </w:r>
          <w:r>
            <w:instrText xml:space="preserve"> NUMPAGES  \* Arabic  \* MERGEFORMAT </w:instrText>
          </w:r>
          <w:r>
            <w:fldChar w:fldCharType="separate"/>
          </w:r>
          <w:r w:rsidR="008F2533">
            <w:rPr>
              <w:noProof/>
            </w:rPr>
            <w:t>15</w:t>
          </w:r>
          <w:r>
            <w:fldChar w:fldCharType="end"/>
          </w:r>
        </w:p>
      </w:tc>
    </w:tr>
  </w:tbl>
  <w:p w:rsidR="004817E7" w:rsidRDefault="004817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CF1" w:rsidRDefault="000E7CF1">
      <w:r>
        <w:separator/>
      </w:r>
    </w:p>
  </w:footnote>
  <w:footnote w:type="continuationSeparator" w:id="0">
    <w:p w:rsidR="000E7CF1" w:rsidRDefault="000E7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17E7">
      <w:trPr>
        <w:cantSplit/>
        <w:trHeight w:hRule="exact" w:val="777"/>
      </w:trPr>
      <w:tc>
        <w:tcPr>
          <w:tcW w:w="492" w:type="pct"/>
          <w:tcBorders>
            <w:bottom w:val="single" w:sz="6" w:space="0" w:color="auto"/>
          </w:tcBorders>
        </w:tcPr>
        <w:p w:rsidR="004817E7" w:rsidRDefault="000E7C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17E7" w:rsidRDefault="004817E7">
          <w:pPr>
            <w:ind w:left="420"/>
          </w:pPr>
        </w:p>
      </w:tc>
      <w:tc>
        <w:tcPr>
          <w:tcW w:w="3283" w:type="pct"/>
          <w:tcBorders>
            <w:bottom w:val="single" w:sz="6" w:space="0" w:color="auto"/>
          </w:tcBorders>
          <w:vAlign w:val="bottom"/>
        </w:tcPr>
        <w:p w:rsidR="004817E7" w:rsidRDefault="000E7CF1">
          <w:pPr>
            <w:pStyle w:val="a7"/>
            <w:ind w:firstLine="360"/>
          </w:pPr>
          <w:r>
            <w:t>OPEN SOURCE SOFTWARE NOTICE</w:t>
          </w:r>
        </w:p>
      </w:tc>
      <w:tc>
        <w:tcPr>
          <w:tcW w:w="1225" w:type="pct"/>
          <w:tcBorders>
            <w:bottom w:val="single" w:sz="6" w:space="0" w:color="auto"/>
          </w:tcBorders>
          <w:vAlign w:val="bottom"/>
        </w:tcPr>
        <w:p w:rsidR="004817E7" w:rsidRDefault="004817E7">
          <w:pPr>
            <w:pStyle w:val="a7"/>
            <w:ind w:firstLine="33"/>
          </w:pPr>
        </w:p>
      </w:tc>
    </w:tr>
  </w:tbl>
  <w:p w:rsidR="004817E7" w:rsidRDefault="004817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CF1"/>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7E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253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815"/>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0EACA-55B6-4D84-A1C9-FF4D593E3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6888</Words>
  <Characters>39268</Characters>
  <Application>Microsoft Office Word</Application>
  <DocSecurity>0</DocSecurity>
  <Lines>327</Lines>
  <Paragraphs>92</Paragraphs>
  <ScaleCrop>false</ScaleCrop>
  <Company>Huawei Technologies Co.,Ltd.</Company>
  <LinksUpToDate>false</LinksUpToDate>
  <CharactersWithSpaces>46064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(3)bTZgZ1gvrUqkpnzj+RjCQ5kPv+m5Az97u003Oel1uk1BzCP9+nXBi7PMW/j2itrOfbIy4+/m
mewVsfE/TREIjGKKZB7ZmglUthzN3Chng3ktdm7/2UA1HlG4Nw/D2EQ9qWtHm6i9r/nge/on
ENts74elVOMzmgIyRCrc52GsjtOParopPgXwwQinl2M+waLJRjVPxcGy+2ZdjXf0tfUNESwE
LrkD93MmmK/egDzzr0</vt:lpwstr>
  </property>
  <property fmtid="{D5CDD505-2E9C-101B-9397-08002B2CF9AE}" pid="11" name="_2015_ms_pID_7253431">
    <vt:lpwstr>RVd3QNIcp/+fieHMgiSsQYfWOUU7E38m5oA8OzK18dxr/MroO261Rm
qB/bWq9w0OYnIt+r2ST4adp56HiqnHVgTbPwZAW/dLIy/DMX0Ak7IRLFZg+MPBrHYHBCPZAA
OY0DFWYUKpnmwUMBGUPZppBrXBVlwYSBIivnyURlR0Pxp0PduIy7C0i7cfoVJ0EKaSbrqfPt
A2Pev62ynEwmecaOyZxGSTHH/mksMK4mUxLA</vt:lpwstr>
  </property>
  <property fmtid="{D5CDD505-2E9C-101B-9397-08002B2CF9AE}" pid="12" name="_2015_ms_pID_7253432">
    <vt:lpwstr>K+Eynh2wfjBCzcM3IQfqqv7Pwo6BEhMhvF1V
tPjy3Oc4yiYB1PC0HcMVbSmY1P7q+kc3yZWF5WiY52BbkKm3+bo=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1647334664</vt:lpwstr>
  </property>
</Properties>
</file>