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C6125" w:rsidRDefault="006D13E2">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AC6125" w:rsidRDefault="00AC6125">
      <w:pPr>
        <w:spacing w:line="420" w:lineRule="exact"/>
        <w:jc w:val="center"/>
        <w:rPr>
          <w:rFonts w:ascii="Arial" w:hAnsi="Arial" w:cs="Arial"/>
          <w:b/>
          <w:snapToGrid/>
          <w:sz w:val="32"/>
          <w:szCs w:val="32"/>
        </w:rPr>
      </w:pPr>
    </w:p>
    <w:p w:rsidR="00AC6125" w:rsidRDefault="006D13E2">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AC6125" w:rsidRDefault="00AC6125">
      <w:pPr>
        <w:spacing w:line="420" w:lineRule="exact"/>
        <w:jc w:val="both"/>
        <w:rPr>
          <w:rFonts w:ascii="Arial" w:hAnsi="Arial" w:cs="Arial"/>
          <w:snapToGrid/>
        </w:rPr>
      </w:pPr>
    </w:p>
    <w:p w:rsidR="00AC6125" w:rsidRDefault="006D13E2">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AC6125" w:rsidRDefault="006D13E2">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AC6125" w:rsidRDefault="00AC6125">
      <w:pPr>
        <w:spacing w:line="420" w:lineRule="exact"/>
        <w:jc w:val="both"/>
        <w:rPr>
          <w:rFonts w:ascii="Arial" w:hAnsi="Arial" w:cs="Arial"/>
          <w:i/>
          <w:snapToGrid/>
          <w:color w:val="0099FF"/>
          <w:sz w:val="18"/>
          <w:szCs w:val="18"/>
        </w:rPr>
      </w:pPr>
    </w:p>
    <w:p w:rsidR="00AC6125" w:rsidRDefault="006D13E2">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AC6125" w:rsidRDefault="00AC6125">
      <w:pPr>
        <w:pStyle w:val="a8"/>
        <w:spacing w:before="0" w:after="0" w:line="240" w:lineRule="auto"/>
        <w:jc w:val="left"/>
        <w:rPr>
          <w:rFonts w:ascii="Arial" w:hAnsi="Arial" w:cs="Arial"/>
          <w:bCs w:val="0"/>
          <w:sz w:val="21"/>
          <w:szCs w:val="21"/>
        </w:rPr>
      </w:pPr>
    </w:p>
    <w:p w:rsidR="00AC6125" w:rsidRDefault="006D13E2">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python-coverage 5.5</w:t>
      </w:r>
    </w:p>
    <w:p w:rsidR="00AC6125" w:rsidRDefault="006D13E2">
      <w:pPr>
        <w:rPr>
          <w:rFonts w:ascii="Arial" w:hAnsi="Arial" w:cs="Arial"/>
          <w:b/>
        </w:rPr>
      </w:pPr>
      <w:r>
        <w:rPr>
          <w:rFonts w:ascii="Arial" w:hAnsi="Arial" w:cs="Arial"/>
          <w:b/>
        </w:rPr>
        <w:t xml:space="preserve">Copyright notice: </w:t>
      </w:r>
    </w:p>
    <w:p w:rsidR="00AC6125" w:rsidRDefault="006D13E2">
      <w:pPr>
        <w:pStyle w:val="Default"/>
        <w:rPr>
          <w:rFonts w:ascii="宋体" w:hAnsi="宋体" w:cs="宋体"/>
          <w:sz w:val="22"/>
          <w:szCs w:val="22"/>
        </w:rPr>
      </w:pPr>
      <w:r>
        <w:rPr>
          <w:rFonts w:ascii="宋体" w:hAnsi="宋体"/>
          <w:sz w:val="22"/>
        </w:rPr>
        <w:t>Copyright Software Freedom Conservancy, Inc</w:t>
      </w:r>
      <w:proofErr w:type="gramStart"/>
      <w:r>
        <w:rPr>
          <w:rFonts w:ascii="宋体" w:hAnsi="宋体"/>
          <w:sz w:val="22"/>
        </w:rPr>
        <w:t>.</w:t>
      </w:r>
      <w:proofErr w:type="gramEnd"/>
      <w:r>
        <w:rPr>
          <w:rFonts w:ascii="宋体" w:hAnsi="宋体"/>
          <w:sz w:val="22"/>
        </w:rPr>
        <w:br/>
      </w:r>
      <w:r>
        <w:rPr>
          <w:rFonts w:ascii="宋体" w:hAnsi="宋体"/>
          <w:sz w:val="22"/>
        </w:rPr>
        <w:t xml:space="preserve">Copyright 2010, John </w:t>
      </w:r>
      <w:proofErr w:type="spellStart"/>
      <w:r>
        <w:rPr>
          <w:rFonts w:ascii="宋体" w:hAnsi="宋体"/>
          <w:sz w:val="22"/>
        </w:rPr>
        <w:t>Resig</w:t>
      </w:r>
      <w:proofErr w:type="spellEnd"/>
      <w:r>
        <w:rPr>
          <w:rFonts w:ascii="宋体" w:hAnsi="宋体"/>
          <w:sz w:val="22"/>
        </w:rPr>
        <w:t xml:space="preserve"> Dual licensed under the MIT or GPL Version 2 licenses.</w:t>
      </w:r>
      <w:r>
        <w:rPr>
          <w:rFonts w:ascii="宋体" w:hAnsi="宋体"/>
          <w:sz w:val="22"/>
        </w:rPr>
        <w:br/>
        <w:t xml:space="preserve">Copyright 2004-2021 Ned </w:t>
      </w:r>
      <w:proofErr w:type="spellStart"/>
      <w:r>
        <w:rPr>
          <w:rFonts w:ascii="宋体" w:hAnsi="宋体"/>
          <w:sz w:val="22"/>
        </w:rPr>
        <w:t>Batchelder</w:t>
      </w:r>
      <w:proofErr w:type="spellEnd"/>
      <w:r>
        <w:rPr>
          <w:rFonts w:ascii="宋体" w:hAnsi="宋体"/>
          <w:sz w:val="22"/>
        </w:rPr>
        <w:t>.  All rights reserved.</w:t>
      </w:r>
      <w:r>
        <w:rPr>
          <w:rFonts w:ascii="宋体" w:hAnsi="宋体"/>
          <w:sz w:val="22"/>
        </w:rPr>
        <w:br/>
      </w:r>
      <w:proofErr w:type="gramStart"/>
      <w:r>
        <w:rPr>
          <w:rFonts w:ascii="宋体" w:hAnsi="宋体"/>
          <w:sz w:val="22"/>
        </w:rPr>
        <w:t>copyright</w:t>
      </w:r>
      <w:proofErr w:type="gramEnd"/>
      <w:r>
        <w:rPr>
          <w:rFonts w:ascii="宋体" w:hAnsi="宋体"/>
          <w:sz w:val="22"/>
        </w:rPr>
        <w:t xml:space="preserve"> </w:t>
      </w:r>
      <w:r>
        <w:rPr>
          <w:rFonts w:ascii="宋体" w:hAnsi="宋体"/>
          <w:sz w:val="22"/>
        </w:rPr>
        <w:t>2009</w:t>
      </w:r>
      <w:r w:rsidR="00270B4D">
        <w:rPr>
          <w:rFonts w:ascii="宋体" w:hAnsi="宋体" w:hint="eastAsia"/>
          <w:sz w:val="22"/>
        </w:rPr>
        <w:t>-</w:t>
      </w:r>
      <w:r>
        <w:rPr>
          <w:rFonts w:ascii="宋体" w:hAnsi="宋体"/>
          <w:sz w:val="22"/>
        </w:rPr>
        <w:t xml:space="preserve">2021, Ned </w:t>
      </w:r>
      <w:proofErr w:type="spellStart"/>
      <w:r>
        <w:rPr>
          <w:rFonts w:ascii="宋体" w:hAnsi="宋体"/>
          <w:sz w:val="22"/>
        </w:rPr>
        <w:t>Batchelder</w:t>
      </w:r>
      <w:proofErr w:type="spellEnd"/>
      <w:r>
        <w:rPr>
          <w:rFonts w:ascii="宋体" w:hAnsi="宋体"/>
          <w:sz w:val="22"/>
        </w:rPr>
        <w:t xml:space="preserve">.      </w:t>
      </w:r>
      <w:r>
        <w:rPr>
          <w:rFonts w:ascii="宋体" w:hAnsi="宋体"/>
          <w:sz w:val="22"/>
        </w:rPr>
        <w:br/>
        <w:t>Copyright 2001 G</w:t>
      </w:r>
      <w:r>
        <w:rPr>
          <w:rFonts w:ascii="宋体" w:hAnsi="宋体"/>
          <w:sz w:val="22"/>
        </w:rPr>
        <w:t>areth Rees.  All rights reserved.</w:t>
      </w:r>
      <w:r>
        <w:rPr>
          <w:rFonts w:ascii="宋体" w:hAnsi="宋体"/>
          <w:sz w:val="22"/>
        </w:rPr>
        <w:br/>
        <w:t xml:space="preserve">Copyright (c) 2010 @author Laurence </w:t>
      </w:r>
      <w:proofErr w:type="spellStart"/>
      <w:r>
        <w:rPr>
          <w:rFonts w:ascii="宋体" w:hAnsi="宋体"/>
          <w:sz w:val="22"/>
        </w:rPr>
        <w:t>Wheway</w:t>
      </w:r>
      <w:proofErr w:type="spellEnd"/>
      <w:r>
        <w:rPr>
          <w:rFonts w:ascii="宋体" w:hAnsi="宋体"/>
          <w:sz w:val="22"/>
        </w:rPr>
        <w:br/>
        <w:t xml:space="preserve">Copyright (c) 2010 Cowboy Ben </w:t>
      </w:r>
      <w:proofErr w:type="spellStart"/>
      <w:r>
        <w:rPr>
          <w:rFonts w:ascii="宋体" w:hAnsi="宋体"/>
          <w:sz w:val="22"/>
        </w:rPr>
        <w:t>Alman</w:t>
      </w:r>
      <w:proofErr w:type="spellEnd"/>
      <w:r>
        <w:rPr>
          <w:rFonts w:ascii="宋体" w:hAnsi="宋体"/>
          <w:sz w:val="22"/>
        </w:rPr>
        <w:t xml:space="preserve"> Dual licensed under the MIT and GPL </w:t>
      </w:r>
      <w:proofErr w:type="gramStart"/>
      <w:r>
        <w:rPr>
          <w:rFonts w:ascii="宋体" w:hAnsi="宋体"/>
          <w:sz w:val="22"/>
        </w:rPr>
        <w:t>licenses.</w:t>
      </w:r>
      <w:r>
        <w:rPr>
          <w:rFonts w:ascii="宋体" w:hAnsi="宋体"/>
          <w:sz w:val="22"/>
        </w:rPr>
        <w:br/>
      </w:r>
      <w:proofErr w:type="gramEnd"/>
      <w:r w:rsidR="00270B4D">
        <w:rPr>
          <w:rFonts w:ascii="宋体" w:hAnsi="宋体" w:hint="eastAsia"/>
          <w:sz w:val="22"/>
        </w:rPr>
        <w:t>Copyright</w:t>
      </w:r>
      <w:r>
        <w:rPr>
          <w:rFonts w:ascii="宋体" w:hAnsi="宋体"/>
          <w:sz w:val="22"/>
        </w:rPr>
        <w:t xml:space="preserve"> (c) 2005, 2014 jQuery Foundation, Inc.</w:t>
      </w:r>
      <w:bookmarkStart w:id="0" w:name="_GoBack"/>
      <w:bookmarkEnd w:id="0"/>
      <w:r w:rsidR="00270B4D">
        <w:rPr>
          <w:rFonts w:ascii="宋体" w:hAnsi="宋体"/>
          <w:sz w:val="22"/>
        </w:rPr>
        <w:t xml:space="preserve"> </w:t>
      </w:r>
      <w:r>
        <w:rPr>
          <w:rFonts w:ascii="宋体" w:hAnsi="宋体"/>
          <w:sz w:val="22"/>
        </w:rPr>
        <w:br/>
      </w:r>
    </w:p>
    <w:p w:rsidR="00AC6125" w:rsidRDefault="006D13E2">
      <w:pPr>
        <w:pStyle w:val="Default"/>
        <w:rPr>
          <w:rFonts w:ascii="宋体" w:hAnsi="宋体" w:cs="宋体"/>
          <w:sz w:val="22"/>
          <w:szCs w:val="22"/>
        </w:rPr>
      </w:pPr>
      <w:r>
        <w:rPr>
          <w:b/>
        </w:rPr>
        <w:t xml:space="preserve">License: </w:t>
      </w:r>
      <w:r>
        <w:rPr>
          <w:sz w:val="21"/>
        </w:rPr>
        <w:t>Apache-2</w:t>
      </w:r>
      <w:r>
        <w:rPr>
          <w:sz w:val="21"/>
        </w:rPr>
        <w:t>.0</w:t>
      </w:r>
    </w:p>
    <w:p w:rsidR="00AC6125" w:rsidRDefault="006D13E2">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1. Definitions.</w:t>
      </w:r>
      <w:r>
        <w:rPr>
          <w:rFonts w:ascii="Times New Roman" w:hAnsi="Times New Roman"/>
          <w:sz w:val="21"/>
        </w:rPr>
        <w:br/>
      </w:r>
      <w:r>
        <w:rPr>
          <w:rFonts w:ascii="Times New Roman" w:hAnsi="Times New Roman"/>
          <w:sz w:val="21"/>
        </w:rPr>
        <w:br/>
        <w:t xml:space="preserve">      "Li</w:t>
      </w:r>
      <w:r>
        <w:rPr>
          <w:rFonts w:ascii="Times New Roman" w:hAnsi="Times New Roman"/>
          <w:sz w:val="21"/>
        </w:rPr>
        <w:t>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w:t>
      </w:r>
      <w:r>
        <w:rPr>
          <w:rFonts w:ascii="Times New Roman" w:hAnsi="Times New Roman"/>
          <w:sz w:val="21"/>
        </w:rPr>
        <w:t>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w:t>
      </w:r>
      <w:proofErr w:type="spellStart"/>
      <w:r>
        <w:rPr>
          <w:rFonts w:ascii="Times New Roman" w:hAnsi="Times New Roman"/>
          <w:sz w:val="21"/>
        </w:rPr>
        <w:t>i</w:t>
      </w:r>
      <w:proofErr w:type="spellEnd"/>
      <w:r>
        <w:rPr>
          <w:rFonts w:ascii="Times New Roman" w:hAnsi="Times New Roman"/>
          <w:sz w:val="21"/>
        </w:rPr>
        <w:t xml:space="preserve">) </w:t>
      </w:r>
      <w:r>
        <w:rPr>
          <w:rFonts w:ascii="Times New Roman" w:hAnsi="Times New Roman"/>
          <w:sz w:val="21"/>
        </w:rPr>
        <w:t>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t>.</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w:t>
      </w:r>
      <w:r>
        <w:rPr>
          <w:rFonts w:ascii="Times New Roman" w:hAnsi="Times New Roman"/>
          <w:sz w:val="21"/>
        </w:rPr>
        <w:t>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r>
      <w:r>
        <w:rPr>
          <w:rFonts w:ascii="Times New Roman" w:hAnsi="Times New Roman"/>
          <w:sz w:val="21"/>
        </w:rP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w:t>
      </w:r>
      <w:r>
        <w:rPr>
          <w:rFonts w:ascii="Times New Roman" w:hAnsi="Times New Roman"/>
          <w:sz w:val="21"/>
        </w:rP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w:t>
      </w:r>
      <w:r>
        <w:rPr>
          <w:rFonts w:ascii="Times New Roman" w:hAnsi="Times New Roman"/>
          <w:sz w:val="21"/>
        </w:rPr>
        <w:t>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w:t>
      </w:r>
      <w:r>
        <w:rPr>
          <w:rFonts w:ascii="Times New Roman" w:hAnsi="Times New Roman"/>
          <w:sz w:val="21"/>
        </w:rP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r>
      <w:r>
        <w:rPr>
          <w:rFonts w:ascii="Times New Roman" w:hAnsi="Times New Roman"/>
          <w:sz w:val="21"/>
        </w:rPr>
        <w:lastRenderedPageBreak/>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w:t>
      </w:r>
      <w:r>
        <w:rPr>
          <w:rFonts w:ascii="Times New Roman" w:hAnsi="Times New Roman"/>
          <w:sz w:val="21"/>
        </w:rP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w:t>
      </w:r>
      <w:r>
        <w:rPr>
          <w:rFonts w:ascii="Times New Roman" w:hAnsi="Times New Roman"/>
          <w:sz w:val="21"/>
        </w:rPr>
        <w:t>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w:t>
      </w:r>
      <w:r>
        <w:rPr>
          <w:rFonts w:ascii="Times New Roman" w:hAnsi="Times New Roman"/>
          <w:sz w:val="21"/>
        </w:rPr>
        <w:t>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w:t>
      </w:r>
      <w:r>
        <w:rPr>
          <w:rFonts w:ascii="Times New Roman" w:hAnsi="Times New Roman"/>
          <w:sz w:val="21"/>
        </w:rPr>
        <w:t>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w:t>
      </w:r>
      <w:r>
        <w:rPr>
          <w:rFonts w:ascii="Times New Roman" w:hAnsi="Times New Roman"/>
          <w:sz w:val="21"/>
        </w:rP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w:t>
      </w:r>
      <w:r>
        <w:rPr>
          <w:rFonts w:ascii="Times New Roman" w:hAnsi="Times New Roman"/>
          <w:sz w:val="21"/>
        </w:rPr>
        <w:t>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w:t>
      </w:r>
      <w:r>
        <w:rPr>
          <w:rFonts w:ascii="Times New Roman" w:hAnsi="Times New Roman"/>
          <w:sz w:val="21"/>
        </w:rPr>
        <w:t>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w:t>
      </w:r>
      <w:r>
        <w:rPr>
          <w:rFonts w:ascii="Times New Roman" w:hAnsi="Times New Roman"/>
          <w:sz w:val="21"/>
        </w:rPr>
        <w:t>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w:t>
      </w:r>
      <w:r>
        <w:rPr>
          <w:rFonts w:ascii="Times New Roman" w:hAnsi="Times New Roman"/>
          <w:sz w:val="21"/>
        </w:rPr>
        <w:t xml:space="preserve">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w:t>
      </w:r>
      <w:r>
        <w:rPr>
          <w:rFonts w:ascii="Times New Roman" w:hAnsi="Times New Roman"/>
          <w:sz w:val="21"/>
        </w:rPr>
        <w:t>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r>
      <w:r>
        <w:rPr>
          <w:rFonts w:ascii="Times New Roman" w:hAnsi="Times New Roman"/>
          <w:sz w:val="21"/>
        </w:rPr>
        <w:lastRenderedPageBreak/>
        <w:t xml:space="preserve">      modifications, an</w:t>
      </w:r>
      <w:r>
        <w:rPr>
          <w:rFonts w:ascii="Times New Roman" w:hAnsi="Times New Roman"/>
          <w:sz w:val="21"/>
        </w:rPr>
        <w:t>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w:t>
      </w:r>
      <w:r>
        <w:rPr>
          <w:rFonts w:ascii="Times New Roman" w:hAnsi="Times New Roman"/>
          <w:sz w:val="21"/>
        </w:rPr>
        <w:t>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w:t>
      </w:r>
      <w:r>
        <w:rPr>
          <w:rFonts w:ascii="Times New Roman" w:hAnsi="Times New Roman"/>
          <w:sz w:val="21"/>
        </w:rPr>
        <w:t>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w:t>
      </w:r>
      <w:r>
        <w:rPr>
          <w:rFonts w:ascii="Times New Roman" w:hAnsi="Times New Roman"/>
          <w:sz w:val="21"/>
        </w:rPr>
        <w:t>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w:t>
      </w:r>
      <w:r>
        <w:rPr>
          <w:rFonts w:ascii="Times New Roman" w:hAnsi="Times New Roman"/>
          <w:sz w:val="21"/>
        </w:rPr>
        <w: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t>
      </w:r>
      <w:r>
        <w:rPr>
          <w:rFonts w:ascii="Times New Roman" w:hAnsi="Times New Roman"/>
          <w:sz w:val="21"/>
        </w:rP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w:t>
      </w:r>
      <w:proofErr w:type="gramStart"/>
      <w:r>
        <w:rPr>
          <w:rFonts w:ascii="Times New Roman" w:hAnsi="Times New Roman"/>
          <w:sz w:val="21"/>
        </w:rPr>
        <w:t>Your</w:t>
      </w:r>
      <w:proofErr w:type="gramEnd"/>
      <w:r>
        <w:rPr>
          <w:rFonts w:ascii="Times New Roman" w:hAnsi="Times New Roman"/>
          <w:sz w:val="21"/>
        </w:rPr>
        <w:t xml:space="preserve"> own attribution</w:t>
      </w:r>
      <w:r>
        <w:rPr>
          <w:rFonts w:ascii="Times New Roman" w:hAnsi="Times New Roman"/>
          <w:sz w:val="21"/>
        </w:rPr>
        <w:br/>
        <w:t xml:space="preserve">          notices within Derivative Works that You d</w:t>
      </w:r>
      <w:r>
        <w:rPr>
          <w:rFonts w:ascii="Times New Roman" w:hAnsi="Times New Roman"/>
          <w:sz w:val="21"/>
        </w:rPr>
        <w:t>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w:t>
      </w:r>
      <w:proofErr w:type="gramStart"/>
      <w:r>
        <w:rPr>
          <w:rFonts w:ascii="Times New Roman" w:hAnsi="Times New Roman"/>
          <w:sz w:val="21"/>
        </w:rPr>
        <w:t>Your</w:t>
      </w:r>
      <w:proofErr w:type="gramEnd"/>
      <w:r>
        <w:rPr>
          <w:rFonts w:ascii="Times New Roman" w:hAnsi="Times New Roman"/>
          <w:sz w:val="21"/>
        </w:rPr>
        <w:t xml:space="preserve"> own copyright statement to Your m</w:t>
      </w:r>
      <w:r>
        <w:rPr>
          <w:rFonts w:ascii="Times New Roman" w:hAnsi="Times New Roman"/>
          <w:sz w:val="21"/>
        </w:rPr>
        <w:t>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w:t>
      </w:r>
      <w:r>
        <w:rPr>
          <w:rFonts w:ascii="Times New Roman" w:hAnsi="Times New Roman"/>
          <w:sz w:val="21"/>
        </w:rPr>
        <w:t>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w:t>
      </w:r>
      <w:proofErr w:type="gramStart"/>
      <w:r>
        <w:rPr>
          <w:rFonts w:ascii="Times New Roman" w:hAnsi="Times New Roman"/>
          <w:sz w:val="21"/>
        </w:rPr>
        <w:t>You</w:t>
      </w:r>
      <w:proofErr w:type="gramEnd"/>
      <w:r>
        <w:rPr>
          <w:rFonts w:ascii="Times New Roman" w:hAnsi="Times New Roman"/>
          <w:sz w:val="21"/>
        </w:rPr>
        <w:t xml:space="preserve">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w:t>
      </w:r>
      <w:r>
        <w:rPr>
          <w:rFonts w:ascii="Times New Roman" w:hAnsi="Times New Roman"/>
          <w:sz w:val="21"/>
        </w:rPr>
        <w:t>Licensor shall be under the terms and conditions of</w:t>
      </w:r>
      <w:r>
        <w:rPr>
          <w:rFonts w:ascii="Times New Roman" w:hAnsi="Times New Roman"/>
          <w:sz w:val="21"/>
        </w:rPr>
        <w:br/>
      </w:r>
      <w:r>
        <w:rPr>
          <w:rFonts w:ascii="Times New Roman" w:hAnsi="Times New Roman"/>
          <w:sz w:val="21"/>
        </w:rPr>
        <w:lastRenderedPageBreak/>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w:t>
      </w:r>
      <w:r>
        <w:rPr>
          <w:rFonts w:ascii="Times New Roman" w:hAnsi="Times New Roman"/>
          <w:sz w:val="21"/>
        </w:rPr>
        <w:t>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w:t>
      </w:r>
      <w:r>
        <w:rPr>
          <w:rFonts w:ascii="Times New Roman" w:hAnsi="Times New Roman"/>
          <w:sz w:val="21"/>
        </w:rPr>
        <w:t>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w:t>
      </w:r>
      <w:r>
        <w:rPr>
          <w:rFonts w:ascii="Times New Roman" w:hAnsi="Times New Roman"/>
          <w:sz w:val="21"/>
        </w:rPr>
        <w:t>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w:t>
      </w:r>
      <w:r>
        <w:rPr>
          <w:rFonts w:ascii="Times New Roman" w:hAnsi="Times New Roman"/>
          <w:sz w:val="21"/>
        </w:rP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w:t>
      </w:r>
      <w:proofErr w:type="gramStart"/>
      <w:r>
        <w:rPr>
          <w:rFonts w:ascii="Times New Roman" w:hAnsi="Times New Roman"/>
          <w:sz w:val="21"/>
        </w:rPr>
        <w:t>Your</w:t>
      </w:r>
      <w:proofErr w:type="gramEnd"/>
      <w:r>
        <w:rPr>
          <w:rFonts w:ascii="Times New Roman" w:hAnsi="Times New Roman"/>
          <w:sz w:val="21"/>
        </w:rPr>
        <w:t xml:space="preserve"> exercise of permissions under this License.</w:t>
      </w:r>
      <w:r>
        <w:rPr>
          <w:rFonts w:ascii="Times New Roman" w:hAnsi="Times New Roman"/>
          <w:sz w:val="21"/>
        </w:rPr>
        <w:br/>
      </w:r>
      <w:r>
        <w:rPr>
          <w:rFonts w:ascii="Times New Roman" w:hAnsi="Times New Roman"/>
          <w:sz w:val="21"/>
        </w:rPr>
        <w:br/>
        <w:t xml:space="preserve">   8. Limitation of Liability. In</w:t>
      </w:r>
      <w:r>
        <w:rPr>
          <w:rFonts w:ascii="Times New Roman" w:hAnsi="Times New Roman"/>
          <w:sz w:val="21"/>
        </w:rPr>
        <w:t xml:space="preserve">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w:t>
      </w:r>
      <w:r>
        <w:rPr>
          <w:rFonts w:ascii="Times New Roman" w:hAnsi="Times New Roman"/>
          <w:sz w:val="21"/>
        </w:rP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w:t>
      </w:r>
      <w:r>
        <w:rPr>
          <w:rFonts w:ascii="Times New Roman" w:hAnsi="Times New Roman"/>
          <w:sz w:val="21"/>
        </w:rPr>
        <w:t>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w:t>
      </w:r>
      <w:r>
        <w:rPr>
          <w:rFonts w:ascii="Times New Roman" w:hAnsi="Times New Roman"/>
          <w:sz w:val="21"/>
        </w:rPr>
        <w:t>itional Liability. While redistributing</w:t>
      </w:r>
      <w:r>
        <w:rPr>
          <w:rFonts w:ascii="Times New Roman" w:hAnsi="Times New Roman"/>
          <w:sz w:val="21"/>
        </w:rPr>
        <w:br/>
        <w:t xml:space="preserve">      the Work or Derivative Works thereof, </w:t>
      </w:r>
      <w:proofErr w:type="gramStart"/>
      <w:r>
        <w:rPr>
          <w:rFonts w:ascii="Times New Roman" w:hAnsi="Times New Roman"/>
          <w:sz w:val="21"/>
        </w:rPr>
        <w:t>You</w:t>
      </w:r>
      <w:proofErr w:type="gramEnd"/>
      <w:r>
        <w:rPr>
          <w:rFonts w:ascii="Times New Roman" w:hAnsi="Times New Roman"/>
          <w:sz w:val="21"/>
        </w:rPr>
        <w:t xml:space="preserve">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w:t>
      </w:r>
      <w:r>
        <w:rPr>
          <w:rFonts w:ascii="Times New Roman" w:hAnsi="Times New Roman"/>
          <w:sz w:val="21"/>
        </w:rP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w:t>
      </w:r>
      <w:r>
        <w:rPr>
          <w:rFonts w:ascii="Times New Roman" w:hAnsi="Times New Roman"/>
          <w:sz w:val="21"/>
        </w:rPr>
        <w:t>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lastRenderedPageBreak/>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w:t>
      </w:r>
      <w:r>
        <w:rPr>
          <w:rFonts w:ascii="Times New Roman" w:hAnsi="Times New Roman"/>
          <w:sz w:val="21"/>
        </w:rP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w:t>
      </w:r>
      <w:r>
        <w:rPr>
          <w:rFonts w:ascii="Times New Roman" w:hAnsi="Times New Roman"/>
          <w:sz w:val="21"/>
        </w:rPr>
        <w:t xml:space="preserve">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w:t>
      </w:r>
      <w:r>
        <w:rPr>
          <w:rFonts w:ascii="Times New Roman" w:hAnsi="Times New Roman"/>
          <w:sz w:val="21"/>
        </w:rPr>
        <w:t>archives.</w:t>
      </w:r>
      <w:r>
        <w:rPr>
          <w:rFonts w:ascii="Times New Roman" w:hAnsi="Times New Roman"/>
          <w:sz w:val="21"/>
        </w:rPr>
        <w:br/>
      </w:r>
      <w:r>
        <w:rPr>
          <w:rFonts w:ascii="Times New Roman" w:hAnsi="Times New Roman"/>
          <w:sz w:val="21"/>
        </w:rPr>
        <w:br/>
        <w:t xml:space="preserve">   Copyright [</w:t>
      </w:r>
      <w:proofErr w:type="spellStart"/>
      <w:r>
        <w:rPr>
          <w:rFonts w:ascii="Times New Roman" w:hAnsi="Times New Roman"/>
          <w:sz w:val="21"/>
        </w:rPr>
        <w:t>yyyy</w:t>
      </w:r>
      <w:proofErr w:type="spellEnd"/>
      <w:r>
        <w:rPr>
          <w:rFonts w:ascii="Times New Roman" w:hAnsi="Times New Roman"/>
          <w:sz w:val="21"/>
        </w:rPr>
        <w:t>]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w:t>
      </w:r>
      <w:r>
        <w:rPr>
          <w:rFonts w:ascii="Times New Roman" w:hAnsi="Times New Roman"/>
          <w:sz w:val="21"/>
        </w:rPr>
        <w:t>pache.org/licenses/LICENSE-2.0</w:t>
      </w:r>
      <w:r>
        <w:rPr>
          <w:rFonts w:ascii="Times New Roman" w:hAnsi="Times New Roman"/>
          <w:sz w:val="21"/>
        </w:rPr>
        <w:br/>
      </w:r>
      <w:r>
        <w:rPr>
          <w:rFonts w:ascii="Times New Roman" w:hAnsi="Times New Roman"/>
          <w:sz w:val="21"/>
        </w:rPr>
        <w:br/>
        <w:t xml:space="preserve">   </w:t>
      </w:r>
      <w:proofErr w:type="gramStart"/>
      <w:r>
        <w:rPr>
          <w:rFonts w:ascii="Times New Roman" w:hAnsi="Times New Roman"/>
          <w:sz w:val="21"/>
        </w:rPr>
        <w:t>Unless</w:t>
      </w:r>
      <w:proofErr w:type="gramEnd"/>
      <w:r>
        <w:rPr>
          <w:rFonts w:ascii="Times New Roman" w:hAnsi="Times New Roman"/>
          <w:sz w:val="21"/>
        </w:rPr>
        <w:t xml:space="preserve">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w:t>
      </w:r>
      <w:r>
        <w:rPr>
          <w:rFonts w:ascii="Times New Roman" w:hAnsi="Times New Roman"/>
          <w:sz w:val="21"/>
        </w:rPr>
        <w:t>he License for the specific language governing permissions and</w:t>
      </w:r>
      <w:r>
        <w:rPr>
          <w:rFonts w:ascii="Times New Roman" w:hAnsi="Times New Roman"/>
          <w:sz w:val="21"/>
        </w:rPr>
        <w:br/>
        <w:t xml:space="preserve">   limitations under the License.</w:t>
      </w:r>
    </w:p>
    <w:sectPr w:rsidR="00AC6125">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D13E2" w:rsidRDefault="006D13E2">
      <w:pPr>
        <w:spacing w:line="240" w:lineRule="auto"/>
      </w:pPr>
      <w:r>
        <w:separator/>
      </w:r>
    </w:p>
  </w:endnote>
  <w:endnote w:type="continuationSeparator" w:id="0">
    <w:p w:rsidR="006D13E2" w:rsidRDefault="006D13E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AC6125">
      <w:tc>
        <w:tcPr>
          <w:tcW w:w="1542" w:type="pct"/>
        </w:tcPr>
        <w:p w:rsidR="00AC6125" w:rsidRDefault="006D13E2">
          <w:pPr>
            <w:pStyle w:val="a6"/>
          </w:pPr>
          <w:r>
            <w:fldChar w:fldCharType="begin"/>
          </w:r>
          <w:r>
            <w:instrText xml:space="preserve"> DATE \@ "yyyy-MM-dd" </w:instrText>
          </w:r>
          <w:r>
            <w:fldChar w:fldCharType="separate"/>
          </w:r>
          <w:r w:rsidR="00270B4D">
            <w:rPr>
              <w:noProof/>
            </w:rPr>
            <w:t>2022-03-19</w:t>
          </w:r>
          <w:r>
            <w:fldChar w:fldCharType="end"/>
          </w:r>
        </w:p>
      </w:tc>
      <w:tc>
        <w:tcPr>
          <w:tcW w:w="1853" w:type="pct"/>
        </w:tcPr>
        <w:p w:rsidR="00AC6125" w:rsidRDefault="006D13E2">
          <w:pPr>
            <w:pStyle w:val="a6"/>
            <w:ind w:firstLineChars="200" w:firstLine="360"/>
          </w:pPr>
          <w:r>
            <w:rPr>
              <w:rFonts w:hint="eastAsia"/>
            </w:rPr>
            <w:t>HUAWEI Confidential</w:t>
          </w:r>
        </w:p>
      </w:tc>
      <w:tc>
        <w:tcPr>
          <w:tcW w:w="1605" w:type="pct"/>
        </w:tcPr>
        <w:p w:rsidR="00AC6125" w:rsidRDefault="006D13E2">
          <w:pPr>
            <w:pStyle w:val="a6"/>
            <w:ind w:firstLine="360"/>
            <w:jc w:val="right"/>
          </w:pPr>
          <w:r>
            <w:t>Page</w:t>
          </w:r>
          <w:r>
            <w:fldChar w:fldCharType="begin"/>
          </w:r>
          <w:r>
            <w:instrText>PAGE</w:instrText>
          </w:r>
          <w:r>
            <w:fldChar w:fldCharType="separate"/>
          </w:r>
          <w:r w:rsidR="00270B4D">
            <w:rPr>
              <w:noProof/>
            </w:rPr>
            <w:t>1</w:t>
          </w:r>
          <w:r>
            <w:fldChar w:fldCharType="end"/>
          </w:r>
          <w:r>
            <w:t>, Total</w:t>
          </w:r>
          <w:r>
            <w:fldChar w:fldCharType="begin"/>
          </w:r>
          <w:r>
            <w:instrText xml:space="preserve"> NUMPAGES  \* Arabic  \* MERGEFORMAT </w:instrText>
          </w:r>
          <w:r>
            <w:fldChar w:fldCharType="separate"/>
          </w:r>
          <w:r w:rsidR="00270B4D">
            <w:rPr>
              <w:noProof/>
            </w:rPr>
            <w:t>6</w:t>
          </w:r>
          <w:r>
            <w:fldChar w:fldCharType="end"/>
          </w:r>
        </w:p>
      </w:tc>
    </w:tr>
  </w:tbl>
  <w:p w:rsidR="00AC6125" w:rsidRDefault="00AC6125">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D13E2" w:rsidRDefault="006D13E2">
      <w:r>
        <w:separator/>
      </w:r>
    </w:p>
  </w:footnote>
  <w:footnote w:type="continuationSeparator" w:id="0">
    <w:p w:rsidR="006D13E2" w:rsidRDefault="006D13E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AC6125">
      <w:trPr>
        <w:cantSplit/>
        <w:trHeight w:hRule="exact" w:val="777"/>
      </w:trPr>
      <w:tc>
        <w:tcPr>
          <w:tcW w:w="492" w:type="pct"/>
          <w:tcBorders>
            <w:bottom w:val="single" w:sz="6" w:space="0" w:color="auto"/>
          </w:tcBorders>
        </w:tcPr>
        <w:p w:rsidR="00AC6125" w:rsidRDefault="006D13E2">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AC6125" w:rsidRDefault="00AC6125">
          <w:pPr>
            <w:ind w:left="420"/>
          </w:pPr>
        </w:p>
      </w:tc>
      <w:tc>
        <w:tcPr>
          <w:tcW w:w="3283" w:type="pct"/>
          <w:tcBorders>
            <w:bottom w:val="single" w:sz="6" w:space="0" w:color="auto"/>
          </w:tcBorders>
          <w:vAlign w:val="bottom"/>
        </w:tcPr>
        <w:p w:rsidR="00AC6125" w:rsidRDefault="006D13E2">
          <w:pPr>
            <w:pStyle w:val="a7"/>
            <w:ind w:firstLine="360"/>
          </w:pPr>
          <w:r>
            <w:t>OPEN SOURCE SOFTWARE NOTICE</w:t>
          </w:r>
        </w:p>
      </w:tc>
      <w:tc>
        <w:tcPr>
          <w:tcW w:w="1225" w:type="pct"/>
          <w:tcBorders>
            <w:bottom w:val="single" w:sz="6" w:space="0" w:color="auto"/>
          </w:tcBorders>
          <w:vAlign w:val="bottom"/>
        </w:tcPr>
        <w:p w:rsidR="00AC6125" w:rsidRDefault="00AC6125">
          <w:pPr>
            <w:pStyle w:val="a7"/>
            <w:ind w:firstLine="33"/>
          </w:pPr>
        </w:p>
      </w:tc>
    </w:tr>
  </w:tbl>
  <w:p w:rsidR="00AC6125" w:rsidRDefault="00AC6125">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0B4D"/>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D13E2"/>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C6125"/>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0BE3E05-5347-4CEA-A5BC-A02F4166EE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1915</Words>
  <Characters>10918</Characters>
  <Application>Microsoft Office Word</Application>
  <DocSecurity>0</DocSecurity>
  <Lines>90</Lines>
  <Paragraphs>25</Paragraphs>
  <ScaleCrop>false</ScaleCrop>
  <Company>Huawei Technologies Co.,Ltd.</Company>
  <LinksUpToDate>false</LinksUpToDate>
  <CharactersWithSpaces>12808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wangge (H)</cp:lastModifiedBy>
  <cp:revision>3</cp:revision>
  <dcterms:created xsi:type="dcterms:W3CDTF">2021-09-28T13:54:00Z</dcterms:created>
  <dcterms:modified xsi:type="dcterms:W3CDTF">2022-03-19T10:50:00Z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(3)R+OOxO8JtDACEBUAESTimAGQC0CFzxqBivejX41xnhmtdXQF2Rs7CVhG4tvOAvTr2sf2gzpT
14zxlOiSSGcCw5IuxKvQyEFesBiDlu5+NpSS3mwzDyybO2PyLNXJOshjWoyZFRBzzWttXLFf
bGSXQjeIFM7KMo7hBFVB/+zi4UeY/pLREK2JuP+UlgshXqnu4pDQDWTVFNm+oFE+3MHh8Exn
wOgweoIwGBRPT1GTrj</vt:lpwstr>
  </property>
  <property fmtid="{D5CDD505-2E9C-101B-9397-08002B2CF9AE}" pid="11" name="_2015_ms_pID_7253431">
    <vt:lpwstr>jT6TqKO3iuCt2lhQwKqmFdIv4rYOTylVrJB/XY2L/g5yHHP8qIMChP
aU6By8EaHD2UbCPA1Hdu84dI9NQYCTFdi38FhvgYDSqRkrSeR4OSAQvMMvMnqy7QGuBx0Hn5
hWOgfnF4xQfv0qcUMZEP0nubQATsQkaU79LfKAwfxBmfB8/lZwGKl/CD9r4qqo3zcVYbMjUh
JAEn7dA3e1rDeuv5un1UB7Z9g5643ucmv7Hd</vt:lpwstr>
  </property>
  <property fmtid="{D5CDD505-2E9C-101B-9397-08002B2CF9AE}" pid="12" name="_2015_ms_pID_7253432">
    <vt:lpwstr>Xtzh8rXMLGtCyxSnGB3jj05O8OwSI85FAKeL
0vjpeL4oExL9C44NHJJXi5A7HNJ7XrlYB9kLhH4EIQee0cQaFGc=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1647686975</vt:lpwstr>
  </property>
</Properties>
</file>